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Layout w:type="fixed"/>
        <w:tblCellMar>
          <w:left w:w="0" w:type="dxa"/>
          <w:right w:w="0" w:type="dxa"/>
        </w:tblCellMar>
        <w:tblLook w:val="0000"/>
      </w:tblPr>
      <w:tblGrid>
        <w:gridCol w:w="10262"/>
      </w:tblGrid>
      <w:tr w:rsidR="00CC16BF">
        <w:tblPrEx>
          <w:tblCellMar>
            <w:top w:w="0" w:type="dxa"/>
            <w:left w:w="0" w:type="dxa"/>
            <w:bottom w:w="0" w:type="dxa"/>
            <w:right w:w="0" w:type="dxa"/>
          </w:tblCellMar>
        </w:tblPrEx>
        <w:trPr>
          <w:jc w:val="center"/>
        </w:trPr>
        <w:tc>
          <w:tcPr>
            <w:tcW w:w="10262" w:type="dxa"/>
            <w:tcBorders>
              <w:top w:val="nil"/>
              <w:left w:val="single" w:sz="6" w:space="0" w:color="FFFFFF"/>
              <w:bottom w:val="nil"/>
              <w:right w:val="single" w:sz="6" w:space="0" w:color="FFFFFF"/>
            </w:tcBorders>
            <w:vAlign w:val="bottom"/>
          </w:tcPr>
          <w:p w:rsidR="00CC16BF" w:rsidRDefault="00531084">
            <w:pPr>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1209675" cy="148590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l="-491" t="-359" r="-491" b="-359"/>
                          <a:stretch>
                            <a:fillRect/>
                          </a:stretch>
                        </pic:blipFill>
                        <pic:spPr bwMode="auto">
                          <a:xfrm>
                            <a:off x="0" y="0"/>
                            <a:ext cx="1209675" cy="1485900"/>
                          </a:xfrm>
                          <a:prstGeom prst="rect">
                            <a:avLst/>
                          </a:prstGeom>
                          <a:noFill/>
                          <a:ln w="9525">
                            <a:noFill/>
                            <a:miter lim="800000"/>
                            <a:headEnd/>
                            <a:tailEnd/>
                          </a:ln>
                        </pic:spPr>
                      </pic:pic>
                    </a:graphicData>
                  </a:graphic>
                </wp:inline>
              </w:drawing>
            </w:r>
          </w:p>
          <w:p w:rsidR="00CC16BF" w:rsidRDefault="00CC16BF">
            <w:pPr>
              <w:tabs>
                <w:tab w:val="right" w:pos="10262"/>
              </w:tabs>
              <w:rPr>
                <w:rFonts w:cs="Shruti"/>
                <w:b/>
                <w:bCs/>
                <w:sz w:val="80"/>
                <w:szCs w:val="80"/>
              </w:rPr>
            </w:pPr>
            <w:bookmarkStart w:id="0" w:name="a2"/>
            <w:r>
              <w:rPr>
                <w:rFonts w:cs="Shruti"/>
                <w:b/>
                <w:bCs/>
                <w:sz w:val="80"/>
                <w:szCs w:val="80"/>
              </w:rPr>
              <w:tab/>
              <w:t>The Upper Room</w:t>
            </w:r>
          </w:p>
          <w:p w:rsidR="00CC16BF" w:rsidRDefault="00CC16BF">
            <w:pPr>
              <w:tabs>
                <w:tab w:val="right" w:pos="10262"/>
              </w:tabs>
              <w:spacing w:after="58"/>
              <w:rPr>
                <w:rFonts w:cs="Shruti"/>
                <w:sz w:val="22"/>
                <w:szCs w:val="22"/>
              </w:rPr>
            </w:pPr>
            <w:r>
              <w:rPr>
                <w:rFonts w:cs="Shruti"/>
                <w:b/>
                <w:bCs/>
                <w:sz w:val="80"/>
                <w:szCs w:val="80"/>
              </w:rPr>
              <w:tab/>
              <w:t>Emmaus</w:t>
            </w:r>
            <w:bookmarkEnd w:id="0"/>
          </w:p>
        </w:tc>
      </w:tr>
    </w:tbl>
    <w:p w:rsidR="00CC16BF" w:rsidRDefault="00CC16BF">
      <w:pPr>
        <w:rPr>
          <w:rFonts w:cs="Shruti"/>
          <w:vanish/>
          <w:sz w:val="22"/>
          <w:szCs w:val="22"/>
        </w:rPr>
      </w:pPr>
    </w:p>
    <w:tbl>
      <w:tblPr>
        <w:tblW w:w="0" w:type="auto"/>
        <w:jc w:val="center"/>
        <w:tblLayout w:type="fixed"/>
        <w:tblCellMar>
          <w:left w:w="30" w:type="dxa"/>
          <w:right w:w="30" w:type="dxa"/>
        </w:tblCellMar>
        <w:tblLook w:val="0000"/>
      </w:tblPr>
      <w:tblGrid>
        <w:gridCol w:w="4411"/>
        <w:gridCol w:w="5851"/>
      </w:tblGrid>
      <w:tr w:rsidR="00531084" w:rsidTr="00531084">
        <w:tblPrEx>
          <w:tblCellMar>
            <w:top w:w="0" w:type="dxa"/>
            <w:bottom w:w="0" w:type="dxa"/>
          </w:tblCellMar>
        </w:tblPrEx>
        <w:trPr>
          <w:jc w:val="center"/>
        </w:trPr>
        <w:tc>
          <w:tcPr>
            <w:tcW w:w="4411" w:type="dxa"/>
            <w:gridSpan w:val="2"/>
            <w:tcBorders>
              <w:top w:val="nil"/>
              <w:left w:val="single" w:sz="6" w:space="0" w:color="FFFFFF"/>
              <w:bottom w:val="nil"/>
              <w:right w:val="single" w:sz="6" w:space="0" w:color="FFFFFF"/>
            </w:tcBorders>
            <w:vAlign w:val="bottom"/>
          </w:tcPr>
          <w:p w:rsidR="00CC16BF" w:rsidRDefault="00CC16BF">
            <w:pPr>
              <w:spacing w:after="58"/>
              <w:jc w:val="right"/>
              <w:rPr>
                <w:rFonts w:cs="Shruti"/>
                <w:sz w:val="22"/>
                <w:szCs w:val="22"/>
              </w:rPr>
            </w:pPr>
          </w:p>
        </w:tc>
      </w:tr>
      <w:tr w:rsidR="00CC16BF">
        <w:tblPrEx>
          <w:tblCellMar>
            <w:top w:w="0" w:type="dxa"/>
            <w:bottom w:w="0" w:type="dxa"/>
          </w:tblCellMar>
        </w:tblPrEx>
        <w:trPr>
          <w:trHeight w:val="253"/>
          <w:jc w:val="center"/>
        </w:trPr>
        <w:tc>
          <w:tcPr>
            <w:tcW w:w="4411" w:type="dxa"/>
            <w:vMerge w:val="restart"/>
            <w:tcBorders>
              <w:top w:val="nil"/>
              <w:left w:val="single" w:sz="6" w:space="0" w:color="FFFFFF"/>
              <w:bottom w:val="nil"/>
              <w:right w:val="single" w:sz="6" w:space="0" w:color="FFFFFF"/>
            </w:tcBorders>
          </w:tcPr>
          <w:p w:rsidR="00CC16BF" w:rsidRDefault="00CC16BF">
            <w:pPr>
              <w:rPr>
                <w:rFonts w:cs="Shruti"/>
                <w:sz w:val="22"/>
                <w:szCs w:val="22"/>
              </w:rPr>
            </w:pPr>
          </w:p>
        </w:tc>
        <w:tc>
          <w:tcPr>
            <w:tcW w:w="5851" w:type="dxa"/>
            <w:vMerge w:val="restart"/>
            <w:tcBorders>
              <w:top w:val="single" w:sz="7" w:space="0" w:color="000000"/>
              <w:left w:val="single" w:sz="6" w:space="0" w:color="FFFFFF"/>
              <w:bottom w:val="nil"/>
              <w:right w:val="single" w:sz="6" w:space="0" w:color="FFFFFF"/>
            </w:tcBorders>
          </w:tcPr>
          <w:p w:rsidR="00CC16BF" w:rsidRDefault="00CC16BF">
            <w:pPr>
              <w:jc w:val="right"/>
              <w:rPr>
                <w:rFonts w:cs="Shruti"/>
                <w:sz w:val="22"/>
                <w:szCs w:val="22"/>
              </w:rPr>
            </w:pPr>
            <w:r>
              <w:rPr>
                <w:rFonts w:cs="Shruti"/>
                <w:i/>
                <w:iCs/>
                <w:sz w:val="40"/>
                <w:szCs w:val="40"/>
              </w:rPr>
              <w:t>of the Greater Fredericksburg Area</w:t>
            </w:r>
          </w:p>
        </w:tc>
      </w:tr>
      <w:tr w:rsidR="00CC16BF">
        <w:tblPrEx>
          <w:tblCellMar>
            <w:top w:w="0" w:type="dxa"/>
            <w:bottom w:w="0" w:type="dxa"/>
          </w:tblCellMar>
        </w:tblPrEx>
        <w:trPr>
          <w:trHeight w:val="253"/>
          <w:jc w:val="center"/>
        </w:trPr>
        <w:tc>
          <w:tcPr>
            <w:tcW w:w="4411" w:type="dxa"/>
            <w:vMerge/>
            <w:tcBorders>
              <w:top w:val="nil"/>
              <w:left w:val="single" w:sz="6" w:space="0" w:color="FFFFFF"/>
              <w:bottom w:val="nil"/>
              <w:right w:val="single" w:sz="6" w:space="0" w:color="FFFFFF"/>
            </w:tcBorders>
          </w:tcPr>
          <w:p w:rsidR="00CC16BF" w:rsidRDefault="00CC16BF">
            <w:pPr>
              <w:rPr>
                <w:rFonts w:cs="Shruti"/>
                <w:sz w:val="22"/>
                <w:szCs w:val="22"/>
              </w:rPr>
            </w:pPr>
          </w:p>
        </w:tc>
        <w:tc>
          <w:tcPr>
            <w:tcW w:w="5851" w:type="dxa"/>
            <w:vMerge/>
            <w:tcBorders>
              <w:top w:val="nil"/>
              <w:left w:val="single" w:sz="6" w:space="0" w:color="FFFFFF"/>
              <w:bottom w:val="single" w:sz="6" w:space="0" w:color="FFFFFF"/>
              <w:right w:val="single" w:sz="6" w:space="0" w:color="FFFFFF"/>
            </w:tcBorders>
          </w:tcPr>
          <w:p w:rsidR="00CC16BF" w:rsidRDefault="00CC16BF">
            <w:pPr>
              <w:jc w:val="right"/>
              <w:rPr>
                <w:rFonts w:cs="Shruti"/>
                <w:sz w:val="22"/>
                <w:szCs w:val="22"/>
              </w:rPr>
            </w:pPr>
          </w:p>
        </w:tc>
      </w:tr>
    </w:tbl>
    <w:p w:rsidR="00CC16BF" w:rsidRDefault="00CC16BF">
      <w:pPr>
        <w:rPr>
          <w:rFonts w:cs="Shruti"/>
          <w:sz w:val="22"/>
          <w:szCs w:val="22"/>
        </w:rPr>
      </w:pPr>
      <w:r>
        <w:rPr>
          <w:rFonts w:ascii="Tw Cen MT Condensed Extra Bold" w:hAnsi="Tw Cen MT Condensed Extra Bold" w:cs="Tw Cen MT Condensed Extra Bold"/>
          <w:b/>
          <w:bCs/>
          <w:sz w:val="28"/>
          <w:szCs w:val="28"/>
        </w:rPr>
        <w:t>June 1997</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rPr>
          <w:rFonts w:cs="Shruti"/>
          <w:sz w:val="22"/>
          <w:szCs w:val="22"/>
        </w:rPr>
        <w:sectPr w:rsidR="00CC16BF">
          <w:pgSz w:w="12240" w:h="15840"/>
          <w:pgMar w:top="1140" w:right="988" w:bottom="1140" w:left="988" w:header="1140" w:footer="1140" w:gutter="0"/>
          <w:cols w:space="720"/>
          <w:noEndnote/>
        </w:sectPr>
      </w:pPr>
    </w:p>
    <w:p w:rsidR="00CC16BF" w:rsidRDefault="00CC16BF">
      <w:pPr>
        <w:pStyle w:val="Section"/>
        <w:tabs>
          <w:tab w:val="left" w:pos="-720"/>
          <w:tab w:val="left" w:pos="0"/>
          <w:tab w:val="left" w:pos="541"/>
          <w:tab w:val="left" w:pos="1440"/>
        </w:tabs>
      </w:pPr>
      <w:bookmarkStart w:id="1" w:name="QuickMark"/>
      <w:bookmarkEnd w:id="1"/>
      <w:r>
        <w:rPr>
          <w:rFonts w:ascii="Shruti" w:hAnsi="Shruti" w:cs="Shruti"/>
          <w:sz w:val="34"/>
          <w:szCs w:val="34"/>
        </w:rPr>
        <w:lastRenderedPageBreak/>
        <w:t>From the Lay Director</w:t>
      </w:r>
      <w:r>
        <w:rPr>
          <w:sz w:val="34"/>
          <w:szCs w:val="34"/>
        </w:rPr>
        <w:t xml:space="preserve"> . . .</w:t>
      </w:r>
      <w:r>
        <w:t xml:space="preserve"> </w:t>
      </w:r>
    </w:p>
    <w:p w:rsidR="00CC16BF" w:rsidRDefault="00CC16BF">
      <w:pPr>
        <w:tabs>
          <w:tab w:val="left" w:pos="-720"/>
          <w:tab w:val="left" w:pos="0"/>
          <w:tab w:val="left" w:pos="541"/>
          <w:tab w:val="left" w:pos="1440"/>
        </w:tabs>
        <w:rPr>
          <w:rFonts w:cs="Shruti"/>
          <w:sz w:val="22"/>
          <w:szCs w:val="22"/>
        </w:rPr>
      </w:pPr>
      <w:r>
        <w:rPr>
          <w:rFonts w:ascii="Tw Cen MT Condensed Extra Bold" w:hAnsi="Tw Cen MT Condensed Extra Bold" w:cs="Tw Cen MT Condensed Extra Bold"/>
          <w:b/>
          <w:bCs/>
          <w:sz w:val="40"/>
          <w:szCs w:val="40"/>
        </w:rPr>
        <w:fldChar w:fldCharType="begin"/>
      </w:r>
      <w:r>
        <w:rPr>
          <w:rFonts w:ascii="Tw Cen MT Condensed Extra Bold" w:hAnsi="Tw Cen MT Condensed Extra Bold" w:cs="Tw Cen MT Condensed Extra Bold"/>
          <w:b/>
          <w:bCs/>
          <w:sz w:val="40"/>
          <w:szCs w:val="40"/>
        </w:rPr>
        <w:instrText>tc \l1 "</w:instrText>
      </w:r>
      <w:r>
        <w:rPr>
          <w:rFonts w:cs="Shruti"/>
          <w:b/>
          <w:bCs/>
          <w:sz w:val="34"/>
          <w:szCs w:val="34"/>
        </w:rPr>
        <w:instrText>From the Lay Director</w:instrText>
      </w:r>
      <w:r>
        <w:rPr>
          <w:rFonts w:ascii="Tw Cen MT Condensed Extra Bold" w:hAnsi="Tw Cen MT Condensed Extra Bold" w:cs="Tw Cen MT Condensed Extra Bold"/>
          <w:b/>
          <w:bCs/>
          <w:sz w:val="34"/>
          <w:szCs w:val="34"/>
        </w:rPr>
        <w:instrText xml:space="preserve"> . . .</w:instrText>
      </w:r>
      <w:r>
        <w:rPr>
          <w:rFonts w:ascii="Tw Cen MT Condensed Extra Bold" w:hAnsi="Tw Cen MT Condensed Extra Bold" w:cs="Tw Cen MT Condensed Extra Bold"/>
          <w:b/>
          <w:bCs/>
          <w:sz w:val="40"/>
          <w:szCs w:val="40"/>
        </w:rPr>
        <w:instrText xml:space="preserve"> </w:instrText>
      </w:r>
      <w:r>
        <w:rPr>
          <w:rFonts w:ascii="Tw Cen MT Condensed Extra Bold" w:hAnsi="Tw Cen MT Condensed Extra Bold" w:cs="Tw Cen MT Condensed Extra Bold"/>
          <w:b/>
          <w:bCs/>
          <w:sz w:val="40"/>
          <w:szCs w:val="40"/>
        </w:rPr>
        <w:fldChar w:fldCharType="end"/>
      </w:r>
    </w:p>
    <w:p w:rsidR="00CC16BF" w:rsidRDefault="00CC16BF">
      <w:pPr>
        <w:tabs>
          <w:tab w:val="left" w:pos="-720"/>
          <w:tab w:val="left" w:pos="0"/>
          <w:tab w:val="left" w:pos="541"/>
          <w:tab w:val="left" w:pos="1440"/>
        </w:tabs>
        <w:rPr>
          <w:rFonts w:cs="Shruti"/>
          <w:sz w:val="22"/>
          <w:szCs w:val="22"/>
        </w:rPr>
      </w:pPr>
      <w:r>
        <w:rPr>
          <w:rFonts w:cs="Shruti"/>
          <w:i/>
          <w:iCs/>
          <w:sz w:val="18"/>
          <w:szCs w:val="18"/>
        </w:rPr>
        <w:t>...take you candle, and go light your world...</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1"/>
          <w:szCs w:val="21"/>
        </w:rPr>
      </w:pPr>
      <w:r>
        <w:rPr>
          <w:rFonts w:ascii="GeoSlab703 Lt BT" w:hAnsi="GeoSlab703 Lt BT" w:cs="GeoSlab703 Lt BT"/>
          <w:sz w:val="21"/>
          <w:szCs w:val="21"/>
        </w:rPr>
        <w:t>Dear Brothers and Sisters in Christ,</w:t>
      </w:r>
    </w:p>
    <w:p w:rsidR="00CC16BF" w:rsidRDefault="00CC16BF">
      <w:pPr>
        <w:tabs>
          <w:tab w:val="left" w:pos="-720"/>
          <w:tab w:val="left" w:pos="0"/>
          <w:tab w:val="left" w:pos="541"/>
          <w:tab w:val="left" w:pos="1440"/>
        </w:tabs>
        <w:rPr>
          <w:rFonts w:ascii="GeoSlab703 Lt BT" w:hAnsi="GeoSlab703 Lt BT" w:cs="GeoSlab703 Lt BT"/>
          <w:sz w:val="21"/>
          <w:szCs w:val="21"/>
        </w:rPr>
      </w:pPr>
    </w:p>
    <w:p w:rsidR="00CC16BF" w:rsidRDefault="00CC16BF">
      <w:pPr>
        <w:tabs>
          <w:tab w:val="left" w:pos="-720"/>
          <w:tab w:val="left" w:pos="0"/>
          <w:tab w:val="left" w:pos="541"/>
          <w:tab w:val="left" w:pos="1440"/>
        </w:tabs>
        <w:ind w:firstLine="541"/>
        <w:rPr>
          <w:rFonts w:ascii="GeoSlab703 Lt BT" w:hAnsi="GeoSlab703 Lt BT" w:cs="GeoSlab703 Lt BT"/>
          <w:sz w:val="21"/>
          <w:szCs w:val="21"/>
        </w:rPr>
      </w:pPr>
      <w:r>
        <w:rPr>
          <w:rFonts w:ascii="GeoSlab703 Lt BT" w:hAnsi="GeoSlab703 Lt BT" w:cs="GeoSlab703 Lt BT"/>
          <w:sz w:val="21"/>
          <w:szCs w:val="21"/>
        </w:rPr>
        <w:t>Emmaus #24 was an absolutely dynamite weekend for the ladies on the Walk.  The Lord blessed them over and over again.  As a community of believers, you added to the blessings through your prayers, your gifts of agape, and your presence at the weekend’s events.  Thank you for the love you shared.</w:t>
      </w:r>
    </w:p>
    <w:p w:rsidR="00CC16BF" w:rsidRDefault="00CC16BF">
      <w:pPr>
        <w:tabs>
          <w:tab w:val="left" w:pos="-720"/>
          <w:tab w:val="left" w:pos="0"/>
          <w:tab w:val="left" w:pos="541"/>
          <w:tab w:val="left" w:pos="1440"/>
        </w:tabs>
        <w:rPr>
          <w:rFonts w:ascii="GeoSlab703 Lt BT" w:hAnsi="GeoSlab703 Lt BT" w:cs="GeoSlab703 Lt BT"/>
          <w:sz w:val="21"/>
          <w:szCs w:val="21"/>
        </w:rPr>
      </w:pPr>
    </w:p>
    <w:p w:rsidR="00CC16BF" w:rsidRDefault="00CC16BF">
      <w:pPr>
        <w:tabs>
          <w:tab w:val="left" w:pos="-720"/>
          <w:tab w:val="left" w:pos="0"/>
          <w:tab w:val="left" w:pos="541"/>
          <w:tab w:val="left" w:pos="1440"/>
        </w:tabs>
        <w:ind w:firstLine="541"/>
        <w:rPr>
          <w:rFonts w:ascii="GeoSlab703 Lt BT" w:hAnsi="GeoSlab703 Lt BT" w:cs="GeoSlab703 Lt BT"/>
          <w:sz w:val="21"/>
          <w:szCs w:val="21"/>
        </w:rPr>
      </w:pPr>
      <w:r>
        <w:rPr>
          <w:rFonts w:ascii="GeoSlab703 Lt BT" w:hAnsi="GeoSlab703 Lt BT" w:cs="GeoSlab703 Lt BT"/>
          <w:sz w:val="21"/>
          <w:szCs w:val="21"/>
        </w:rPr>
        <w:t>In case you missed the announcement at the last Gathering, the Board elected Kim Rice as the Community Lay Director beginning in July; Brent Saathoff will be the Community Spiritual Director; and Pat Libby will serve as the Assistant Community Lay Director.  Thanks to them for their willingness to serve the Lord and this Emmaus community.</w:t>
      </w:r>
    </w:p>
    <w:p w:rsidR="00CC16BF" w:rsidRDefault="00CC16BF">
      <w:pPr>
        <w:tabs>
          <w:tab w:val="left" w:pos="-720"/>
          <w:tab w:val="left" w:pos="0"/>
          <w:tab w:val="left" w:pos="541"/>
          <w:tab w:val="left" w:pos="1440"/>
        </w:tabs>
        <w:rPr>
          <w:rFonts w:ascii="GeoSlab703 Lt BT" w:hAnsi="GeoSlab703 Lt BT" w:cs="GeoSlab703 Lt BT"/>
          <w:sz w:val="21"/>
          <w:szCs w:val="21"/>
        </w:rPr>
      </w:pPr>
    </w:p>
    <w:p w:rsidR="00CC16BF" w:rsidRDefault="00CC16BF">
      <w:pPr>
        <w:tabs>
          <w:tab w:val="left" w:pos="-720"/>
          <w:tab w:val="left" w:pos="0"/>
          <w:tab w:val="left" w:pos="541"/>
          <w:tab w:val="left" w:pos="1440"/>
        </w:tabs>
        <w:ind w:firstLine="541"/>
        <w:rPr>
          <w:rFonts w:ascii="GeoSlab703 Lt BT" w:hAnsi="GeoSlab703 Lt BT" w:cs="GeoSlab703 Lt BT"/>
          <w:sz w:val="21"/>
          <w:szCs w:val="21"/>
        </w:rPr>
      </w:pPr>
      <w:r>
        <w:rPr>
          <w:rFonts w:ascii="GeoSlab703 Lt BT" w:hAnsi="GeoSlab703 Lt BT" w:cs="GeoSlab703 Lt BT"/>
          <w:sz w:val="21"/>
          <w:szCs w:val="21"/>
        </w:rPr>
        <w:t>As the Fredericksburg Community, you elected to the Board the following individuals.  Some were elected to fill unexpired terms.</w:t>
      </w:r>
    </w:p>
    <w:p w:rsidR="00CC16BF" w:rsidRDefault="00CC16BF">
      <w:pPr>
        <w:tabs>
          <w:tab w:val="left" w:pos="-720"/>
          <w:tab w:val="left" w:pos="0"/>
          <w:tab w:val="left" w:pos="541"/>
          <w:tab w:val="left" w:pos="1440"/>
        </w:tabs>
        <w:rPr>
          <w:rFonts w:ascii="GeoSlab703 Lt BT" w:hAnsi="GeoSlab703 Lt BT" w:cs="GeoSlab703 Lt BT"/>
          <w:sz w:val="21"/>
          <w:szCs w:val="21"/>
        </w:rPr>
      </w:pPr>
    </w:p>
    <w:p w:rsidR="00CC16BF" w:rsidRDefault="00CC16BF">
      <w:pPr>
        <w:tabs>
          <w:tab w:val="left" w:pos="-720"/>
          <w:tab w:val="left" w:pos="0"/>
          <w:tab w:val="left" w:pos="541"/>
          <w:tab w:val="left" w:pos="1440"/>
        </w:tabs>
        <w:rPr>
          <w:rFonts w:ascii="GeoSlab703 Lt BT" w:hAnsi="GeoSlab703 Lt BT" w:cs="GeoSlab703 Lt BT"/>
          <w:sz w:val="21"/>
          <w:szCs w:val="21"/>
        </w:rPr>
      </w:pPr>
      <w:r>
        <w:rPr>
          <w:rFonts w:ascii="GeoSlab703 Lt BT" w:hAnsi="GeoSlab703 Lt BT" w:cs="GeoSlab703 Lt BT"/>
          <w:sz w:val="21"/>
          <w:szCs w:val="21"/>
        </w:rPr>
        <w:t>To serve until July of the year 2000:</w:t>
      </w:r>
    </w:p>
    <w:p w:rsidR="00CC16BF" w:rsidRDefault="00CC16BF">
      <w:pPr>
        <w:tabs>
          <w:tab w:val="left" w:pos="-720"/>
          <w:tab w:val="left" w:pos="0"/>
          <w:tab w:val="left" w:pos="541"/>
          <w:tab w:val="left" w:pos="1440"/>
        </w:tabs>
        <w:ind w:firstLine="541"/>
        <w:rPr>
          <w:rFonts w:ascii="GeoSlab703 Lt BT" w:hAnsi="GeoSlab703 Lt BT" w:cs="GeoSlab703 Lt BT"/>
          <w:sz w:val="21"/>
          <w:szCs w:val="21"/>
        </w:rPr>
      </w:pPr>
      <w:r>
        <w:rPr>
          <w:rFonts w:ascii="GeoSlab703 Lt BT" w:hAnsi="GeoSlab703 Lt BT" w:cs="GeoSlab703 Lt BT"/>
          <w:sz w:val="21"/>
          <w:szCs w:val="21"/>
        </w:rPr>
        <w:t>Dennis Perkins, David Olds, Barbara Larson, Barbara Olds, and Bowie Currie (clergy)</w:t>
      </w:r>
    </w:p>
    <w:p w:rsidR="00CC16BF" w:rsidRDefault="00CC16BF">
      <w:pPr>
        <w:tabs>
          <w:tab w:val="left" w:pos="-720"/>
          <w:tab w:val="left" w:pos="0"/>
          <w:tab w:val="left" w:pos="541"/>
          <w:tab w:val="left" w:pos="1440"/>
        </w:tabs>
        <w:rPr>
          <w:rFonts w:ascii="GeoSlab703 Lt BT" w:hAnsi="GeoSlab703 Lt BT" w:cs="GeoSlab703 Lt BT"/>
          <w:sz w:val="21"/>
          <w:szCs w:val="21"/>
        </w:rPr>
      </w:pPr>
    </w:p>
    <w:p w:rsidR="00CC16BF" w:rsidRDefault="00CC16BF">
      <w:pPr>
        <w:tabs>
          <w:tab w:val="left" w:pos="-720"/>
          <w:tab w:val="left" w:pos="0"/>
          <w:tab w:val="left" w:pos="541"/>
          <w:tab w:val="left" w:pos="1440"/>
        </w:tabs>
        <w:rPr>
          <w:rFonts w:ascii="GeoSlab703 Lt BT" w:hAnsi="GeoSlab703 Lt BT" w:cs="GeoSlab703 Lt BT"/>
          <w:sz w:val="21"/>
          <w:szCs w:val="21"/>
        </w:rPr>
      </w:pPr>
      <w:r>
        <w:rPr>
          <w:rFonts w:ascii="GeoSlab703 Lt BT" w:hAnsi="GeoSlab703 Lt BT" w:cs="GeoSlab703 Lt BT"/>
          <w:sz w:val="21"/>
          <w:szCs w:val="21"/>
        </w:rPr>
        <w:t>To serve until July of 1999:</w:t>
      </w:r>
    </w:p>
    <w:p w:rsidR="00CC16BF" w:rsidRDefault="00CC16BF">
      <w:pPr>
        <w:tabs>
          <w:tab w:val="left" w:pos="-720"/>
          <w:tab w:val="left" w:pos="0"/>
          <w:tab w:val="left" w:pos="541"/>
          <w:tab w:val="left" w:pos="1440"/>
        </w:tabs>
        <w:ind w:firstLine="541"/>
        <w:rPr>
          <w:rFonts w:ascii="GeoSlab703 Lt BT" w:hAnsi="GeoSlab703 Lt BT" w:cs="GeoSlab703 Lt BT"/>
          <w:sz w:val="21"/>
          <w:szCs w:val="21"/>
        </w:rPr>
      </w:pPr>
      <w:r>
        <w:rPr>
          <w:rFonts w:ascii="GeoSlab703 Lt BT" w:hAnsi="GeoSlab703 Lt BT" w:cs="GeoSlab703 Lt BT"/>
          <w:sz w:val="21"/>
          <w:szCs w:val="21"/>
        </w:rPr>
        <w:t>Dick Barnett</w:t>
      </w:r>
    </w:p>
    <w:p w:rsidR="00CC16BF" w:rsidRDefault="00CC16BF">
      <w:pPr>
        <w:tabs>
          <w:tab w:val="left" w:pos="-720"/>
          <w:tab w:val="left" w:pos="0"/>
          <w:tab w:val="left" w:pos="541"/>
          <w:tab w:val="left" w:pos="1440"/>
        </w:tabs>
        <w:rPr>
          <w:rFonts w:ascii="GeoSlab703 Lt BT" w:hAnsi="GeoSlab703 Lt BT" w:cs="GeoSlab703 Lt BT"/>
          <w:sz w:val="21"/>
          <w:szCs w:val="21"/>
        </w:rPr>
      </w:pPr>
    </w:p>
    <w:p w:rsidR="00CC16BF" w:rsidRDefault="00CC16BF">
      <w:pPr>
        <w:tabs>
          <w:tab w:val="left" w:pos="-720"/>
          <w:tab w:val="left" w:pos="0"/>
          <w:tab w:val="left" w:pos="541"/>
          <w:tab w:val="left" w:pos="1440"/>
        </w:tabs>
        <w:rPr>
          <w:rFonts w:ascii="GeoSlab703 Lt BT" w:hAnsi="GeoSlab703 Lt BT" w:cs="GeoSlab703 Lt BT"/>
          <w:sz w:val="21"/>
          <w:szCs w:val="21"/>
        </w:rPr>
      </w:pPr>
      <w:r>
        <w:rPr>
          <w:rFonts w:ascii="GeoSlab703 Lt BT" w:hAnsi="GeoSlab703 Lt BT" w:cs="GeoSlab703 Lt BT"/>
          <w:sz w:val="21"/>
          <w:szCs w:val="21"/>
        </w:rPr>
        <w:t>To serve until July of 1998:</w:t>
      </w:r>
    </w:p>
    <w:p w:rsidR="00CC16BF" w:rsidRDefault="00CC16BF">
      <w:pPr>
        <w:tabs>
          <w:tab w:val="left" w:pos="-720"/>
          <w:tab w:val="left" w:pos="0"/>
          <w:tab w:val="left" w:pos="541"/>
          <w:tab w:val="left" w:pos="1440"/>
        </w:tabs>
        <w:ind w:firstLine="541"/>
        <w:rPr>
          <w:rFonts w:ascii="GeoSlab703 Lt BT" w:hAnsi="GeoSlab703 Lt BT" w:cs="GeoSlab703 Lt BT"/>
          <w:sz w:val="21"/>
          <w:szCs w:val="21"/>
        </w:rPr>
      </w:pPr>
      <w:r>
        <w:rPr>
          <w:rFonts w:ascii="GeoSlab703 Lt BT" w:hAnsi="GeoSlab703 Lt BT" w:cs="GeoSlab703 Lt BT"/>
          <w:sz w:val="21"/>
          <w:szCs w:val="21"/>
        </w:rPr>
        <w:t>Larry Garfield, Patti Tessier, and Dick Beale (clergy)</w:t>
      </w:r>
    </w:p>
    <w:p w:rsidR="00CC16BF" w:rsidRDefault="00CC16BF">
      <w:pPr>
        <w:tabs>
          <w:tab w:val="left" w:pos="-720"/>
          <w:tab w:val="left" w:pos="0"/>
          <w:tab w:val="left" w:pos="541"/>
          <w:tab w:val="left" w:pos="1440"/>
        </w:tabs>
        <w:rPr>
          <w:rFonts w:ascii="GeoSlab703 Lt BT" w:hAnsi="GeoSlab703 Lt BT" w:cs="GeoSlab703 Lt BT"/>
          <w:sz w:val="21"/>
          <w:szCs w:val="21"/>
        </w:rPr>
      </w:pPr>
    </w:p>
    <w:p w:rsidR="00CC16BF" w:rsidRDefault="00CC16BF">
      <w:pPr>
        <w:tabs>
          <w:tab w:val="left" w:pos="-720"/>
          <w:tab w:val="left" w:pos="0"/>
          <w:tab w:val="left" w:pos="541"/>
          <w:tab w:val="left" w:pos="1440"/>
        </w:tabs>
        <w:ind w:firstLine="541"/>
        <w:rPr>
          <w:rFonts w:ascii="GeoSlab703 Lt BT" w:hAnsi="GeoSlab703 Lt BT" w:cs="GeoSlab703 Lt BT"/>
          <w:sz w:val="21"/>
          <w:szCs w:val="21"/>
        </w:rPr>
      </w:pPr>
      <w:r>
        <w:rPr>
          <w:rFonts w:ascii="GeoSlab703 Lt BT" w:hAnsi="GeoSlab703 Lt BT" w:cs="GeoSlab703 Lt BT"/>
          <w:sz w:val="21"/>
          <w:szCs w:val="21"/>
        </w:rPr>
        <w:t>As you know, we have spent much effort coming into compliance with the Upper Room Handbook on Emmaus.  Unfortunately, this has caused some concern with the community members.  This is largely an issue of obedience.  In order to use the term “Walk to Emmaus,” we are obliged to follow the guidelines in the Handbook.  July 12</w:t>
      </w:r>
      <w:r>
        <w:rPr>
          <w:rFonts w:ascii="GeoSlab703 Lt BT" w:hAnsi="GeoSlab703 Lt BT" w:cs="GeoSlab703 Lt BT"/>
          <w:sz w:val="21"/>
          <w:szCs w:val="21"/>
          <w:vertAlign w:val="superscript"/>
        </w:rPr>
        <w:t>th</w:t>
      </w:r>
      <w:r>
        <w:rPr>
          <w:rFonts w:ascii="GeoSlab703 Lt BT" w:hAnsi="GeoSlab703 Lt BT" w:cs="GeoSlab703 Lt BT"/>
          <w:sz w:val="21"/>
          <w:szCs w:val="21"/>
        </w:rPr>
        <w:t xml:space="preserve"> is an important date for bringing much of this issue to within a step or two of closure.  Reverend Cheri Jones from the Nashville Emmaus office will be here to discuss and inform concerning the Handbook.  In the morning, she will lead a discussion session which will be open to all members of the Emmaus and Chrysalis Boards.  Right after lunch, she will lead a session open to the entire Emmaus/Chrysalis community.  If you have any interest in this at all, please attend.  Join the discussion and pray.  Let this be a time for healing and growth.  All of this, and the monthly Gathering, will take place at St. Matthias UMC in Falmouth.</w:t>
      </w:r>
    </w:p>
    <w:p w:rsidR="00CC16BF" w:rsidRDefault="00CC16BF">
      <w:pPr>
        <w:tabs>
          <w:tab w:val="left" w:pos="-720"/>
          <w:tab w:val="left" w:pos="0"/>
          <w:tab w:val="left" w:pos="541"/>
          <w:tab w:val="left" w:pos="1440"/>
        </w:tabs>
        <w:rPr>
          <w:rFonts w:ascii="GeoSlab703 Lt BT" w:hAnsi="GeoSlab703 Lt BT" w:cs="GeoSlab703 Lt BT"/>
          <w:sz w:val="21"/>
          <w:szCs w:val="21"/>
        </w:rPr>
      </w:pPr>
    </w:p>
    <w:p w:rsidR="00CC16BF" w:rsidRDefault="00CC16BF">
      <w:pPr>
        <w:tabs>
          <w:tab w:val="left" w:pos="-720"/>
          <w:tab w:val="left" w:pos="0"/>
          <w:tab w:val="left" w:pos="541"/>
          <w:tab w:val="left" w:pos="1440"/>
        </w:tabs>
        <w:ind w:firstLine="541"/>
        <w:rPr>
          <w:rFonts w:ascii="GeoSlab703 Lt BT" w:hAnsi="GeoSlab703 Lt BT" w:cs="GeoSlab703 Lt BT"/>
          <w:sz w:val="21"/>
          <w:szCs w:val="21"/>
        </w:rPr>
      </w:pPr>
      <w:r>
        <w:rPr>
          <w:rFonts w:ascii="GeoSlab703 Lt BT" w:hAnsi="GeoSlab703 Lt BT" w:cs="GeoSlab703 Lt BT"/>
          <w:sz w:val="21"/>
          <w:szCs w:val="21"/>
        </w:rPr>
        <w:lastRenderedPageBreak/>
        <w:t>Finally, somewhere in this newsletter you will find a notice concerning Addendum III to the By-Laws.  Please take the time to read it.  The Community will vote on this at the June Gathering at Lake of the Woods Church.  Please join us there for fellowship, prayer, and praise to the Lord.</w:t>
      </w:r>
    </w:p>
    <w:p w:rsidR="00CC16BF" w:rsidRDefault="00CC16BF">
      <w:pPr>
        <w:tabs>
          <w:tab w:val="left" w:pos="-720"/>
          <w:tab w:val="left" w:pos="0"/>
          <w:tab w:val="left" w:pos="541"/>
          <w:tab w:val="left" w:pos="1440"/>
        </w:tabs>
        <w:rPr>
          <w:rFonts w:ascii="GeoSlab703 Lt BT" w:hAnsi="GeoSlab703 Lt BT" w:cs="GeoSlab703 Lt BT"/>
          <w:sz w:val="21"/>
          <w:szCs w:val="21"/>
        </w:rPr>
      </w:pPr>
    </w:p>
    <w:p w:rsidR="00CC16BF" w:rsidRDefault="00CC16BF">
      <w:pPr>
        <w:tabs>
          <w:tab w:val="left" w:pos="-720"/>
          <w:tab w:val="left" w:pos="0"/>
          <w:tab w:val="left" w:pos="541"/>
          <w:tab w:val="left" w:pos="1440"/>
        </w:tabs>
        <w:ind w:firstLine="2160"/>
        <w:rPr>
          <w:rFonts w:ascii="GeoSlab703 Lt BT" w:hAnsi="GeoSlab703 Lt BT" w:cs="GeoSlab703 Lt BT"/>
          <w:sz w:val="22"/>
          <w:szCs w:val="22"/>
        </w:rPr>
      </w:pPr>
      <w:r>
        <w:rPr>
          <w:rFonts w:ascii="GeoSlab703 Lt BT" w:hAnsi="GeoSlab703 Lt BT" w:cs="GeoSlab703 Lt BT"/>
          <w:sz w:val="21"/>
          <w:szCs w:val="21"/>
        </w:rPr>
        <w:t>In Christ’s love,</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2160"/>
        <w:rPr>
          <w:rFonts w:ascii="GeoSlab703 Lt BT" w:hAnsi="GeoSlab703 Lt BT" w:cs="GeoSlab703 Lt BT"/>
          <w:sz w:val="22"/>
          <w:szCs w:val="22"/>
        </w:rPr>
      </w:pPr>
      <w:r>
        <w:rPr>
          <w:rFonts w:cs="Shruti"/>
          <w:sz w:val="30"/>
          <w:szCs w:val="30"/>
        </w:rPr>
        <w:lastRenderedPageBreak/>
        <w:t>Ken Koy</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spacing w:line="148" w:lineRule="exact"/>
        <w:rPr>
          <w:rFonts w:ascii="GeoSlab703 Lt BT" w:hAnsi="GeoSlab703 Lt BT" w:cs="GeoSlab703 Lt BT"/>
          <w:sz w:val="22"/>
          <w:szCs w:val="22"/>
        </w:rPr>
      </w:pPr>
      <w:r>
        <w:rPr>
          <w:noProof/>
        </w:rPr>
        <w:pict>
          <v:rect id="_x0000_s1026" style="position:absolute;margin-left:314.45pt;margin-top:0;width:248.1pt;height:7.4pt;z-index:-251661824;mso-position-horizontal-relative:page" o:allowincell="f" fillcolor="black" stroked="f" strokeweight="0">
            <v:fill color2="black"/>
            <w10:wrap anchorx="page"/>
            <w10:anchorlock/>
          </v:rect>
        </w:pict>
      </w:r>
    </w:p>
    <w:p w:rsidR="00CC16BF" w:rsidRDefault="00CC16BF">
      <w:pPr>
        <w:tabs>
          <w:tab w:val="center" w:pos="2481"/>
        </w:tabs>
        <w:rPr>
          <w:rFonts w:ascii="GeoSlab703 Lt BT" w:hAnsi="GeoSlab703 Lt BT" w:cs="GeoSlab703 Lt BT"/>
          <w:sz w:val="22"/>
          <w:szCs w:val="22"/>
        </w:rPr>
      </w:pPr>
      <w:r>
        <w:rPr>
          <w:rFonts w:ascii="GeoSlab703 Lt BT" w:hAnsi="GeoSlab703 Lt BT" w:cs="GeoSlab703 Lt BT"/>
          <w:sz w:val="22"/>
          <w:szCs w:val="22"/>
        </w:rPr>
        <w:tab/>
      </w:r>
      <w:r>
        <w:rPr>
          <w:rFonts w:cs="Shruti"/>
          <w:b/>
          <w:bCs/>
          <w:sz w:val="34"/>
          <w:szCs w:val="34"/>
        </w:rPr>
        <w:t>1997  Weekends</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Fredericksburg Men #25</w:t>
      </w:r>
      <w:r>
        <w:rPr>
          <w:rFonts w:ascii="GeoSlab703 Lt BT" w:hAnsi="GeoSlab703 Lt BT" w:cs="GeoSlab703 Lt BT"/>
          <w:sz w:val="22"/>
          <w:szCs w:val="22"/>
        </w:rPr>
        <w:tab/>
      </w:r>
      <w:r>
        <w:rPr>
          <w:rFonts w:ascii="GeoSlab703 Lt BT" w:hAnsi="GeoSlab703 Lt BT" w:cs="GeoSlab703 Lt BT"/>
          <w:sz w:val="22"/>
          <w:szCs w:val="22"/>
        </w:rPr>
        <w:tab/>
        <w:t>Sep. 11-14</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WLD: Dennis Perkins</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Fredericksburg Women #26</w:t>
      </w:r>
      <w:r>
        <w:rPr>
          <w:rFonts w:ascii="GeoSlab703 Lt BT" w:hAnsi="GeoSlab703 Lt BT" w:cs="GeoSlab703 Lt BT"/>
          <w:sz w:val="22"/>
          <w:szCs w:val="22"/>
        </w:rPr>
        <w:tab/>
      </w:r>
      <w:r>
        <w:rPr>
          <w:rFonts w:ascii="GeoSlab703 Lt BT" w:hAnsi="GeoSlab703 Lt BT" w:cs="GeoSlab703 Lt BT"/>
          <w:sz w:val="22"/>
          <w:szCs w:val="22"/>
        </w:rPr>
        <w:tab/>
        <w:t>Oct. 2-5</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WLD: Karen King</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sectPr w:rsidR="00CC16BF">
          <w:headerReference w:type="default" r:id="rId7"/>
          <w:type w:val="continuous"/>
          <w:pgSz w:w="12240" w:h="15840"/>
          <w:pgMar w:top="1140" w:right="988" w:bottom="1140" w:left="988" w:header="1140" w:footer="1140" w:gutter="0"/>
          <w:cols w:num="2" w:space="720" w:equalWidth="0">
            <w:col w:w="4962" w:space="339"/>
            <w:col w:w="4962"/>
          </w:cols>
          <w:noEndnote/>
        </w:sectPr>
      </w:pPr>
    </w:p>
    <w:p w:rsidR="00CC16BF" w:rsidRDefault="00531084">
      <w:pPr>
        <w:framePr w:w="1762" w:h="2308" w:hRule="exact" w:hSpace="90" w:vSpace="90" w:wrap="auto" w:hAnchor="margin" w:x="3009" w:y="297"/>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1114425" cy="1466850"/>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l="-700" t="-369" r="-700" b="-369"/>
                    <a:stretch>
                      <a:fillRect/>
                    </a:stretch>
                  </pic:blipFill>
                  <pic:spPr bwMode="auto">
                    <a:xfrm>
                      <a:off x="0" y="0"/>
                      <a:ext cx="1114425" cy="1466850"/>
                    </a:xfrm>
                    <a:prstGeom prst="rect">
                      <a:avLst/>
                    </a:prstGeom>
                    <a:noFill/>
                    <a:ln w="9525">
                      <a:noFill/>
                      <a:miter lim="800000"/>
                      <a:headEnd/>
                      <a:tailEnd/>
                    </a:ln>
                  </pic:spPr>
                </pic:pic>
              </a:graphicData>
            </a:graphic>
          </wp:inline>
        </w:drawing>
      </w:r>
    </w:p>
    <w:p w:rsidR="00CC16BF" w:rsidRDefault="00CC16BF">
      <w:pPr>
        <w:tabs>
          <w:tab w:val="left" w:pos="-720"/>
          <w:tab w:val="left" w:pos="0"/>
          <w:tab w:val="left" w:pos="541"/>
          <w:tab w:val="left" w:pos="1440"/>
        </w:tabs>
        <w:rPr>
          <w:rFonts w:cs="Shruti"/>
          <w:b/>
          <w:bCs/>
          <w:i/>
          <w:iCs/>
          <w:sz w:val="34"/>
          <w:szCs w:val="34"/>
        </w:rPr>
      </w:pPr>
      <w:r>
        <w:rPr>
          <w:rFonts w:cs="Shruti"/>
          <w:b/>
          <w:bCs/>
          <w:i/>
          <w:iCs/>
          <w:sz w:val="34"/>
          <w:szCs w:val="34"/>
        </w:rPr>
        <w:lastRenderedPageBreak/>
        <w:t>The Next Fredericksburg</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cs="Shruti"/>
          <w:b/>
          <w:bCs/>
          <w:i/>
          <w:iCs/>
          <w:sz w:val="34"/>
          <w:szCs w:val="34"/>
        </w:rPr>
        <w:t>Gathering</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Where:     Lake of the Woods</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Church</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When:      June 14, 1997</w:t>
      </w:r>
    </w:p>
    <w:p w:rsidR="00CC16BF" w:rsidRDefault="00CC16BF">
      <w:pPr>
        <w:tabs>
          <w:tab w:val="left" w:pos="-720"/>
          <w:tab w:val="left" w:pos="0"/>
          <w:tab w:val="left" w:pos="541"/>
          <w:tab w:val="left" w:pos="1440"/>
        </w:tabs>
        <w:ind w:left="541"/>
        <w:rPr>
          <w:rFonts w:ascii="GeoSlab703 Lt BT" w:hAnsi="GeoSlab703 Lt BT" w:cs="GeoSlab703 Lt BT"/>
          <w:b/>
          <w:bCs/>
          <w:sz w:val="22"/>
          <w:szCs w:val="22"/>
        </w:rPr>
      </w:pPr>
      <w:r>
        <w:rPr>
          <w:rFonts w:ascii="GeoSlab703 Lt BT" w:hAnsi="GeoSlab703 Lt BT" w:cs="GeoSlab703 Lt BT"/>
          <w:sz w:val="22"/>
          <w:szCs w:val="22"/>
        </w:rPr>
        <w:t xml:space="preserve">        </w:t>
      </w:r>
      <w:r>
        <w:rPr>
          <w:rFonts w:ascii="GeoSlab703 Lt BT" w:hAnsi="GeoSlab703 Lt BT" w:cs="GeoSlab703 Lt BT"/>
          <w:b/>
          <w:bCs/>
          <w:sz w:val="22"/>
          <w:szCs w:val="22"/>
        </w:rPr>
        <w:t>Fellowship at 6:00 p.m.  Please bring</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b/>
          <w:bCs/>
          <w:sz w:val="22"/>
          <w:szCs w:val="22"/>
        </w:rPr>
        <w:t xml:space="preserve">        snacks and refreshments to share.</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There will be a board meeting at 5:00 p.m. at the church</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spacing w:line="109" w:lineRule="exact"/>
        <w:rPr>
          <w:rFonts w:ascii="GeoSlab703 Lt BT" w:hAnsi="GeoSlab703 Lt BT" w:cs="GeoSlab703 Lt BT"/>
          <w:sz w:val="22"/>
          <w:szCs w:val="22"/>
        </w:rPr>
      </w:pPr>
      <w:r>
        <w:rPr>
          <w:noProof/>
        </w:rPr>
        <w:pict>
          <v:rect id="_x0000_s1027" style="position:absolute;margin-left:49.4pt;margin-top:0;width:248.1pt;height:5.45pt;z-index:-251660800;mso-position-horizontal-relative:page" o:allowincell="f" fillcolor="black" stroked="f" strokeweight="0">
            <v:fill color2="black"/>
            <w10:wrap anchorx="page"/>
            <w10:anchorlock/>
          </v:rect>
        </w:pic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center" w:pos="2481"/>
        </w:tabs>
        <w:rPr>
          <w:rFonts w:ascii="GeoSlab703 Lt BT" w:hAnsi="GeoSlab703 Lt BT" w:cs="GeoSlab703 Lt BT"/>
          <w:sz w:val="22"/>
          <w:szCs w:val="22"/>
        </w:rPr>
      </w:pPr>
      <w:r>
        <w:rPr>
          <w:rFonts w:cs="Shruti"/>
          <w:b/>
          <w:bCs/>
          <w:sz w:val="34"/>
          <w:szCs w:val="34"/>
        </w:rPr>
        <w:tab/>
        <w:t>Upcoming Gatherings</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left="2160" w:hanging="2160"/>
        <w:rPr>
          <w:rFonts w:ascii="GeoSlab703 Lt BT" w:hAnsi="GeoSlab703 Lt BT" w:cs="GeoSlab703 Lt BT"/>
          <w:sz w:val="22"/>
          <w:szCs w:val="22"/>
        </w:rPr>
      </w:pPr>
      <w:r>
        <w:rPr>
          <w:rFonts w:ascii="GeoSlab703 Lt BT" w:hAnsi="GeoSlab703 Lt BT" w:cs="GeoSlab703 Lt BT"/>
          <w:sz w:val="22"/>
          <w:szCs w:val="22"/>
        </w:rPr>
        <w:t>July 12, 1997</w:t>
      </w:r>
      <w:r>
        <w:rPr>
          <w:rFonts w:ascii="GeoSlab703 Lt BT" w:hAnsi="GeoSlab703 Lt BT" w:cs="GeoSlab703 Lt BT"/>
          <w:sz w:val="22"/>
          <w:szCs w:val="22"/>
        </w:rPr>
        <w:tab/>
      </w:r>
      <w:r>
        <w:rPr>
          <w:rFonts w:ascii="GeoSlab703 Lt BT" w:hAnsi="GeoSlab703 Lt BT" w:cs="GeoSlab703 Lt BT"/>
          <w:sz w:val="22"/>
          <w:szCs w:val="22"/>
        </w:rPr>
        <w:tab/>
        <w:t>St. Matthias UMC</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left="2160" w:hanging="2160"/>
        <w:rPr>
          <w:rFonts w:ascii="GeoSlab703 Lt BT" w:hAnsi="GeoSlab703 Lt BT" w:cs="GeoSlab703 Lt BT"/>
          <w:sz w:val="22"/>
          <w:szCs w:val="22"/>
        </w:rPr>
      </w:pPr>
      <w:r>
        <w:rPr>
          <w:rFonts w:ascii="GeoSlab703 Lt BT" w:hAnsi="GeoSlab703 Lt BT" w:cs="GeoSlab703 Lt BT"/>
          <w:sz w:val="22"/>
          <w:szCs w:val="22"/>
        </w:rPr>
        <w:lastRenderedPageBreak/>
        <w:t>August 9, 1997</w:t>
      </w:r>
      <w:r>
        <w:rPr>
          <w:rFonts w:ascii="GeoSlab703 Lt BT" w:hAnsi="GeoSlab703 Lt BT" w:cs="GeoSlab703 Lt BT"/>
          <w:sz w:val="22"/>
          <w:szCs w:val="22"/>
        </w:rPr>
        <w:tab/>
      </w:r>
      <w:r>
        <w:rPr>
          <w:rFonts w:ascii="GeoSlab703 Lt BT" w:hAnsi="GeoSlab703 Lt BT" w:cs="GeoSlab703 Lt BT"/>
          <w:sz w:val="22"/>
          <w:szCs w:val="22"/>
        </w:rPr>
        <w:tab/>
        <w:t>To be Announced</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spacing w:line="109" w:lineRule="exact"/>
        <w:rPr>
          <w:rFonts w:ascii="GeoSlab703 Lt BT" w:hAnsi="GeoSlab703 Lt BT" w:cs="GeoSlab703 Lt BT"/>
          <w:sz w:val="22"/>
          <w:szCs w:val="22"/>
        </w:rPr>
      </w:pPr>
      <w:r>
        <w:rPr>
          <w:noProof/>
        </w:rPr>
        <w:pict>
          <v:rect id="_x0000_s1028" style="position:absolute;margin-left:49.4pt;margin-top:0;width:248.1pt;height:5.45pt;z-index:-251659776;mso-position-horizontal-relative:page" o:allowincell="f" fillcolor="black" stroked="f" strokeweight="0">
            <v:fill color2="black"/>
            <w10:wrap anchorx="page"/>
            <w10:anchorlock/>
          </v:rect>
        </w:pic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Comic Sans MS" w:hAnsi="Comic Sans MS" w:cs="Comic Sans MS"/>
          <w:b/>
          <w:bCs/>
          <w:sz w:val="26"/>
          <w:szCs w:val="26"/>
        </w:rPr>
        <w:t>DEADLINE</w:t>
      </w:r>
      <w:r>
        <w:rPr>
          <w:rFonts w:ascii="Comic Sans MS" w:hAnsi="Comic Sans MS" w:cs="Comic Sans MS"/>
          <w:sz w:val="22"/>
          <w:szCs w:val="22"/>
        </w:rPr>
        <w:t xml:space="preserve"> for the July  newsletter is </w:t>
      </w:r>
      <w:r>
        <w:rPr>
          <w:rFonts w:ascii="Comic Sans MS" w:hAnsi="Comic Sans MS" w:cs="Comic Sans MS"/>
          <w:b/>
          <w:bCs/>
          <w:sz w:val="22"/>
          <w:szCs w:val="22"/>
        </w:rPr>
        <w:t>June 18.</w:t>
      </w:r>
      <w:r>
        <w:rPr>
          <w:rFonts w:ascii="Comic Sans MS" w:hAnsi="Comic Sans MS" w:cs="Comic Sans MS"/>
          <w:sz w:val="22"/>
          <w:szCs w:val="22"/>
        </w:rPr>
        <w:t xml:space="preserve">  Please send your articles to editor, Barbara Olds.  Mail to 343 Longwood Drive, Stafford, VA 22554;  fax to 540-286-0639; or e-mail to dolds@erols.com.  </w:t>
      </w:r>
      <w:r>
        <w:rPr>
          <w:rFonts w:ascii="Comic Sans MS" w:hAnsi="Comic Sans MS" w:cs="Comic Sans MS"/>
          <w:b/>
          <w:bCs/>
          <w:sz w:val="22"/>
          <w:szCs w:val="22"/>
        </w:rPr>
        <w:t>For the timely delivery of our newsletter, it is important to get those articles in on time!</w:t>
      </w:r>
    </w:p>
    <w:p w:rsidR="00CC16BF" w:rsidRDefault="00531084">
      <w:pPr>
        <w:framePr w:w="3338" w:h="3712" w:hRule="exact" w:hSpace="90" w:vSpace="90" w:wrap="auto" w:hAnchor="margin" w:x="824" w:y="9423"/>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2124075" cy="2352675"/>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l="-104" t="-92" r="-104" b="-92"/>
                    <a:stretch>
                      <a:fillRect/>
                    </a:stretch>
                  </pic:blipFill>
                  <pic:spPr bwMode="auto">
                    <a:xfrm>
                      <a:off x="0" y="0"/>
                      <a:ext cx="2124075" cy="2352675"/>
                    </a:xfrm>
                    <a:prstGeom prst="rect">
                      <a:avLst/>
                    </a:prstGeom>
                    <a:noFill/>
                    <a:ln w="9525">
                      <a:noFill/>
                      <a:miter lim="800000"/>
                      <a:headEnd/>
                      <a:tailEnd/>
                    </a:ln>
                  </pic:spPr>
                </pic:pic>
              </a:graphicData>
            </a:graphic>
          </wp:inline>
        </w:drawing>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vanish/>
          <w:sz w:val="22"/>
          <w:szCs w:val="22"/>
        </w:rPr>
      </w:pPr>
      <w:r>
        <w:rPr>
          <w:rFonts w:ascii="GeoSlab703 Lt BT" w:hAnsi="GeoSlab703 Lt BT" w:cs="GeoSlab703 Lt BT"/>
          <w:sz w:val="22"/>
          <w:szCs w:val="22"/>
        </w:rPr>
        <w:br w:type="column"/>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cs="Shruti"/>
          <w:sz w:val="34"/>
          <w:szCs w:val="34"/>
        </w:rPr>
        <w:t>Proposed Addendum III to By-Laws</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The purpose of this Amendment is to delete the requirement in Article VI, Paragraph C of the By-Laws for The Upper Room Emmaus of the Greater Fredericksburg Area for a Pilgrim Selection Committee composed of the Community Lay Director, Community Spiritual Director, Pilgrim/Team Registration Coordinator, Weekend Lay Director(s), and at-large members as appointed by the Board.  This committee is not required by the Upper Room Handbook on Emmaus, is not needed when sponsorship is done correctly, and, although required in the By-Laws, has not actually been done in the past.  Pilgrim selection will be done by the Pilgrim/Team Registration Coordinator according to detailed selection guidelines provided by the Board.</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Article VIII of the By-Laws establishes the requirements for notification of and voting on amendments.  The Board was notified at their regularly scheduled meeting on April 12</w:t>
      </w:r>
      <w:r>
        <w:rPr>
          <w:rFonts w:ascii="GeoSlab703 Lt BT" w:hAnsi="GeoSlab703 Lt BT" w:cs="GeoSlab703 Lt BT"/>
          <w:sz w:val="22"/>
          <w:szCs w:val="22"/>
          <w:vertAlign w:val="superscript"/>
        </w:rPr>
        <w:t>th</w:t>
      </w:r>
      <w:r>
        <w:rPr>
          <w:rFonts w:ascii="GeoSlab703 Lt BT" w:hAnsi="GeoSlab703 Lt BT" w:cs="GeoSlab703 Lt BT"/>
          <w:sz w:val="22"/>
          <w:szCs w:val="22"/>
        </w:rPr>
        <w:t xml:space="preserve"> and approved unanimously at their regularly </w:t>
      </w:r>
      <w:r>
        <w:rPr>
          <w:rFonts w:ascii="GeoSlab703 Lt BT" w:hAnsi="GeoSlab703 Lt BT" w:cs="GeoSlab703 Lt BT"/>
          <w:sz w:val="22"/>
          <w:szCs w:val="22"/>
        </w:rPr>
        <w:lastRenderedPageBreak/>
        <w:t>scheduled meeting on May 10</w:t>
      </w:r>
      <w:r>
        <w:rPr>
          <w:rFonts w:ascii="GeoSlab703 Lt BT" w:hAnsi="GeoSlab703 Lt BT" w:cs="GeoSlab703 Lt BT"/>
          <w:sz w:val="22"/>
          <w:szCs w:val="22"/>
          <w:vertAlign w:val="superscript"/>
        </w:rPr>
        <w:t>th</w:t>
      </w:r>
      <w:r>
        <w:rPr>
          <w:rFonts w:ascii="GeoSlab703 Lt BT" w:hAnsi="GeoSlab703 Lt BT" w:cs="GeoSlab703 Lt BT"/>
          <w:sz w:val="22"/>
          <w:szCs w:val="22"/>
        </w:rPr>
        <w:t>.  The Community was notified at the Gathering on May 10</w:t>
      </w:r>
      <w:r>
        <w:rPr>
          <w:rFonts w:ascii="GeoSlab703 Lt BT" w:hAnsi="GeoSlab703 Lt BT" w:cs="GeoSlab703 Lt BT"/>
          <w:sz w:val="22"/>
          <w:szCs w:val="22"/>
          <w:vertAlign w:val="superscript"/>
        </w:rPr>
        <w:t>th</w:t>
      </w:r>
      <w:r>
        <w:rPr>
          <w:rFonts w:ascii="GeoSlab703 Lt BT" w:hAnsi="GeoSlab703 Lt BT" w:cs="GeoSlab703 Lt BT"/>
          <w:sz w:val="22"/>
          <w:szCs w:val="22"/>
        </w:rPr>
        <w:t xml:space="preserve"> and will vote on the amendment on June 14</w:t>
      </w:r>
      <w:r>
        <w:rPr>
          <w:rFonts w:ascii="GeoSlab703 Lt BT" w:hAnsi="GeoSlab703 Lt BT" w:cs="GeoSlab703 Lt BT"/>
          <w:sz w:val="22"/>
          <w:szCs w:val="22"/>
          <w:vertAlign w:val="superscript"/>
        </w:rPr>
        <w:t>th</w:t>
      </w:r>
      <w:r>
        <w:rPr>
          <w:rFonts w:ascii="GeoSlab703 Lt BT" w:hAnsi="GeoSlab703 Lt BT" w:cs="GeoSlab703 Lt BT"/>
          <w:sz w:val="22"/>
          <w:szCs w:val="22"/>
        </w:rPr>
        <w:t>.  A 2/3 majority of those attending the Gathering is required to pass the amendment.</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Article VI, Paragraph C is amended as follows:</w:t>
      </w:r>
    </w:p>
    <w:p w:rsidR="00CC16BF" w:rsidRDefault="00CC16BF">
      <w:pPr>
        <w:tabs>
          <w:tab w:val="left" w:pos="-720"/>
          <w:tab w:val="left" w:pos="0"/>
          <w:tab w:val="left" w:pos="541"/>
          <w:tab w:val="left" w:pos="1440"/>
        </w:tabs>
        <w:ind w:firstLine="1440"/>
        <w:rPr>
          <w:rFonts w:ascii="GeoSlab703 Lt BT" w:hAnsi="GeoSlab703 Lt BT" w:cs="GeoSlab703 Lt BT"/>
          <w:sz w:val="22"/>
          <w:szCs w:val="22"/>
        </w:rPr>
      </w:pPr>
      <w:r>
        <w:rPr>
          <w:rFonts w:ascii="GeoSlab703 Lt BT" w:hAnsi="GeoSlab703 Lt BT" w:cs="GeoSlab703 Lt BT"/>
          <w:sz w:val="22"/>
          <w:szCs w:val="22"/>
        </w:rPr>
        <w:t>Delete entire paragraph.</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Remaining By-Laws remain unchanged.</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spacing w:line="109" w:lineRule="exact"/>
        <w:rPr>
          <w:rFonts w:ascii="GeoSlab703 Lt BT" w:hAnsi="GeoSlab703 Lt BT" w:cs="GeoSlab703 Lt BT"/>
          <w:sz w:val="22"/>
          <w:szCs w:val="22"/>
        </w:rPr>
      </w:pPr>
      <w:r>
        <w:rPr>
          <w:noProof/>
        </w:rPr>
        <w:pict>
          <v:rect id="_x0000_s1029" style="position:absolute;margin-left:314.45pt;margin-top:0;width:248.1pt;height:5.45pt;z-index:-251658752;mso-position-horizontal-relative:page" o:allowincell="f" fillcolor="black" stroked="f" strokeweight="0">
            <v:fill color2="black"/>
            <w10:wrap anchorx="page"/>
            <w10:anchorlock/>
          </v:rect>
        </w:pic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cs="Shruti"/>
          <w:b/>
          <w:bCs/>
          <w:sz w:val="34"/>
          <w:szCs w:val="34"/>
        </w:rPr>
        <w:t>FOUND:</w:t>
      </w:r>
      <w:r>
        <w:rPr>
          <w:rFonts w:ascii="GeoSlab703 Lt BT" w:hAnsi="GeoSlab703 Lt BT" w:cs="GeoSlab703 Lt BT"/>
          <w:sz w:val="22"/>
          <w:szCs w:val="22"/>
        </w:rPr>
        <w:t xml:space="preserve">   After the April Gathering at Lake of the Woods Church, an Emmaus cross (without cord) was found.  If you are missing your cross, please contact Kathy Koy at (703) 494-4373.</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spacing w:line="109" w:lineRule="exact"/>
        <w:rPr>
          <w:rFonts w:ascii="GeoSlab703 Lt BT" w:hAnsi="GeoSlab703 Lt BT" w:cs="GeoSlab703 Lt BT"/>
          <w:sz w:val="22"/>
          <w:szCs w:val="22"/>
        </w:rPr>
      </w:pPr>
      <w:r>
        <w:rPr>
          <w:noProof/>
        </w:rPr>
        <w:pict>
          <v:rect id="_x0000_s1030" style="position:absolute;margin-left:314.45pt;margin-top:0;width:248.1pt;height:5.45pt;z-index:-251657728;mso-position-horizontal-relative:page" o:allowincell="f" fillcolor="black" stroked="f" strokeweight="0">
            <v:fill color2="black"/>
            <w10:wrap anchorx="page"/>
            <w10:anchorlock/>
          </v:rect>
        </w:pic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b/>
          <w:bCs/>
          <w:sz w:val="22"/>
          <w:szCs w:val="22"/>
        </w:rPr>
        <w:t>“The Fredericksburg and Chrysalis Communities do not encourage or sanction the use of Community directories for profit use.”</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sectPr w:rsidR="00CC16BF">
          <w:type w:val="continuous"/>
          <w:pgSz w:w="12240" w:h="15840"/>
          <w:pgMar w:top="1170" w:right="988" w:bottom="1140" w:left="988" w:header="1170" w:footer="1140" w:gutter="0"/>
          <w:cols w:num="2" w:space="720" w:equalWidth="0">
            <w:col w:w="4962" w:space="339"/>
            <w:col w:w="4962"/>
          </w:cols>
          <w:noEndnote/>
        </w:sectPr>
      </w:pPr>
    </w:p>
    <w:p w:rsidR="00CC16BF" w:rsidRDefault="00CC16BF">
      <w:pPr>
        <w:tabs>
          <w:tab w:val="left" w:pos="-720"/>
          <w:tab w:val="left" w:pos="0"/>
          <w:tab w:val="left" w:pos="541"/>
          <w:tab w:val="left" w:pos="1440"/>
        </w:tabs>
        <w:rPr>
          <w:rFonts w:ascii="GeoSlab703 Lt BT" w:hAnsi="GeoSlab703 Lt BT" w:cs="GeoSlab703 Lt BT"/>
          <w:sz w:val="22"/>
          <w:szCs w:val="22"/>
        </w:rPr>
        <w:sectPr w:rsidR="00CC16BF">
          <w:type w:val="continuous"/>
          <w:pgSz w:w="12240" w:h="15840"/>
          <w:pgMar w:top="1170" w:right="988" w:bottom="1140" w:left="988" w:header="1170" w:footer="1140" w:gutter="0"/>
          <w:cols w:num="2" w:space="720" w:equalWidth="0">
            <w:col w:w="4962" w:space="339"/>
            <w:col w:w="4962"/>
          </w:cols>
          <w:noEndnote/>
        </w:sectPr>
      </w:pPr>
    </w:p>
    <w:p w:rsidR="00CC16BF" w:rsidRDefault="00531084">
      <w:pPr>
        <w:framePr w:w="1934" w:h="2324" w:hRule="exact" w:hSpace="90" w:vSpace="90" w:wrap="auto" w:hAnchor="margin" w:x="3149" w:y="-31"/>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1228725" cy="147637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t="-439" b="-439"/>
                    <a:stretch>
                      <a:fillRect/>
                    </a:stretch>
                  </pic:blipFill>
                  <pic:spPr bwMode="auto">
                    <a:xfrm>
                      <a:off x="0" y="0"/>
                      <a:ext cx="1228725" cy="1476375"/>
                    </a:xfrm>
                    <a:prstGeom prst="rect">
                      <a:avLst/>
                    </a:prstGeom>
                    <a:noFill/>
                    <a:ln w="9525">
                      <a:noFill/>
                      <a:miter lim="800000"/>
                      <a:headEnd/>
                      <a:tailEnd/>
                    </a:ln>
                  </pic:spPr>
                </pic:pic>
              </a:graphicData>
            </a:graphic>
          </wp:inline>
        </w:drawing>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cs="Shruti"/>
          <w:sz w:val="32"/>
          <w:szCs w:val="32"/>
        </w:rPr>
        <w:lastRenderedPageBreak/>
        <w:t>Prayers and Praises. . .</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 for Mandy</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All God’s Children</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For the mothers who are lonely</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Prayers for Courtney Hamm</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Rehoboth Family</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Mary Garfield for healing</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For Chrysalis Board</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Gordon Self - moving to WV end of May, early June</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Praise for awesome Chrysalis Community!</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Prayers for Chrysalis #6 - Girls’ Weekend in July</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Prayers for Chrysalis #7 - Boys’ Weekend in Feb ‘98</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 for Woodbridge Christian youth going on a</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mission trip to Mexico in June</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PRAYERS FOR THE LISK FAMILY</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Praise the Lord for His life changing Word!</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lastRenderedPageBreak/>
        <w:sym w:font="Symbol" w:char="F05F"/>
      </w:r>
      <w:r>
        <w:rPr>
          <w:rFonts w:ascii="GeoSlab703 Lt BT" w:hAnsi="GeoSlab703 Lt BT" w:cs="GeoSlab703 Lt BT"/>
          <w:sz w:val="22"/>
          <w:szCs w:val="22"/>
        </w:rPr>
        <w:t xml:space="preserve"> Pray for the protection of our young people from the</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evil one!</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 for Chrysalis #6 Team &amp; Caterpillars</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 for Robert &amp; Sara and their families</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 for Nick Fuchs who has been diagnosed with</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M.S., pray for his acceptance of God’s Will</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For a mother-in-law who does not know Jesus</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For a friend who needs to straighten out his life</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For my brother &amp; Dad to take Walk to Emmaus</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Prayer for college students leaving the Christian</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support for the summer</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For Susan Winans and Elisa Williams</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 for Roger &amp; Cynthia</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Praise - my car is fixed!</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Prayer for Hawaii Men’s Walk #10 - May 29-June 1</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Praise for Diana’s mission trip funding &amp; year of</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internship with Teen Mania</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lastRenderedPageBreak/>
        <w:sym w:font="Symbol" w:char="F05F"/>
      </w:r>
      <w:r>
        <w:rPr>
          <w:rFonts w:ascii="GeoSlab703 Lt BT" w:hAnsi="GeoSlab703 Lt BT" w:cs="GeoSlab703 Lt BT"/>
          <w:sz w:val="22"/>
          <w:szCs w:val="22"/>
        </w:rPr>
        <w:t xml:space="preserve"> For Emmaus #25 and #26</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Prayers for Emmaus Board</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Praise for my brothers &amp; sisters in the Body of Christ</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For the salvation of my children</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Persecution of Christians around the world —</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160,000 were killed for their faith in 1996</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 for son, Bernie, to walk with Christ</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 for Joe Reed’s upcoming mission trip to</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Venezuela</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Praise for a big turnout at DDU!</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Prayer for 2yr old Jack Collier — hearing loss birth</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defect</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Praise for God’s presence in my son’s life &amp; His</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hand in the changing of his job allowing my son</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to attend church</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For Ken &amp; Kathy Koy on their move &amp; ministry to</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Colorado</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Prayer for the men &amp; women of Kairos</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Prayers of healing &amp; comfort for Brian Schmidt —</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having a tumor biopsy May 28</w:t>
      </w:r>
      <w:r>
        <w:rPr>
          <w:rFonts w:ascii="GeoSlab703 Lt BT" w:hAnsi="GeoSlab703 Lt BT" w:cs="GeoSlab703 Lt BT"/>
          <w:sz w:val="22"/>
          <w:szCs w:val="22"/>
          <w:vertAlign w:val="superscript"/>
        </w:rPr>
        <w:t>th</w:t>
      </w:r>
      <w:r>
        <w:rPr>
          <w:rFonts w:ascii="GeoSlab703 Lt BT" w:hAnsi="GeoSlab703 Lt BT" w:cs="GeoSlab703 Lt BT"/>
          <w:sz w:val="22"/>
          <w:szCs w:val="22"/>
        </w:rPr>
        <w:t xml:space="preserve"> </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For God to touch lives on Kairos Walk — 5/29 - 6/1</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for women’s facility Hobby, Walk #2, in Texas</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 for me as I bring a civil suit against a car</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dealership in Woodbridge</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 for my son Eric, his wife Erin &amp; daughter Chloe</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being transferred to Ft. Hood from Germany</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Prayers for Chele, Karen, Chris, Nick &amp; Bernie</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My best friend’s mom had a massive heart attack and</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was on life support — with prayer, she came off</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life support &amp; she received Christ into her life!</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 for our young people and the choices they have</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to make; that they’ll be open to learn &amp; hear</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from good adults</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 that adults will be Godly examples before our</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youth and that they’ll make themselves open &amp;</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lastRenderedPageBreak/>
        <w:t xml:space="preserve"> available</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Pray for the inter-church prayer ministry of the</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greater Fredericksburg area. Pray for unity in the</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Body of Christ!!</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For my mother Margaret Goheen&amp; sister Karen Panes</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For my sister Rita, great-grandma Jean, my mom,</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mother-in-law and sisters</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For all who’s mothers have died and are with God</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For the Fredericksburg, Spotsylvania , Stafford</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community for peace and joy</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Symbol" w:char="F05F"/>
      </w:r>
      <w:r>
        <w:rPr>
          <w:rFonts w:ascii="GeoSlab703 Lt BT" w:hAnsi="GeoSlab703 Lt BT" w:cs="GeoSlab703 Lt BT"/>
          <w:sz w:val="22"/>
          <w:szCs w:val="22"/>
        </w:rPr>
        <w:t xml:space="preserve"> Heavy prayer needed for Outreach Youth Revival —</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 xml:space="preserve">        June 6</w:t>
      </w:r>
      <w:r>
        <w:rPr>
          <w:rFonts w:ascii="GeoSlab703 Lt BT" w:hAnsi="GeoSlab703 Lt BT" w:cs="GeoSlab703 Lt BT"/>
          <w:sz w:val="22"/>
          <w:szCs w:val="22"/>
          <w:vertAlign w:val="superscript"/>
        </w:rPr>
        <w:t>th</w:t>
      </w:r>
      <w:r>
        <w:rPr>
          <w:rFonts w:ascii="GeoSlab703 Lt BT" w:hAnsi="GeoSlab703 Lt BT" w:cs="GeoSlab703 Lt BT"/>
          <w:sz w:val="22"/>
          <w:szCs w:val="22"/>
        </w:rPr>
        <w:t xml:space="preserve"> - SAMS Club parking lot (Potomac Mills)</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 xml:space="preserve">        June 7</w:t>
      </w:r>
      <w:r>
        <w:rPr>
          <w:rFonts w:ascii="GeoSlab703 Lt BT" w:hAnsi="GeoSlab703 Lt BT" w:cs="GeoSlab703 Lt BT"/>
          <w:sz w:val="22"/>
          <w:szCs w:val="22"/>
          <w:vertAlign w:val="superscript"/>
        </w:rPr>
        <w:t>th</w:t>
      </w:r>
      <w:r>
        <w:rPr>
          <w:rFonts w:ascii="GeoSlab703 Lt BT" w:hAnsi="GeoSlab703 Lt BT" w:cs="GeoSlab703 Lt BT"/>
          <w:sz w:val="22"/>
          <w:szCs w:val="22"/>
        </w:rPr>
        <w:t xml:space="preserve"> - Georgetown South, Manassas</w:t>
      </w:r>
    </w:p>
    <w:p w:rsidR="00CC16BF" w:rsidRDefault="00CC16BF">
      <w:pPr>
        <w:tabs>
          <w:tab w:val="left" w:pos="-720"/>
          <w:tab w:val="left" w:pos="0"/>
          <w:tab w:val="left" w:pos="541"/>
          <w:tab w:val="left" w:pos="1440"/>
        </w:tabs>
        <w:rPr>
          <w:rFonts w:ascii="GeoSlab703 Lt BT" w:hAnsi="GeoSlab703 Lt BT" w:cs="GeoSlab703 Lt BT"/>
          <w:sz w:val="22"/>
          <w:szCs w:val="22"/>
        </w:rPr>
      </w:pPr>
      <w:r>
        <w:rPr>
          <w:noProof/>
        </w:rPr>
        <w:pict>
          <v:rect id="_x0000_s1031" style="position:absolute;margin-left:321.95pt;margin-top:438.3pt;width:159.9pt;height:214.5pt;z-index:-251656704;mso-position-horizontal-relative:margin;mso-position-vertical-relative:margin" o:allowincell="f" filled="f" stroked="f" strokeweight="0">
            <v:textbox inset="0,0,0,0">
              <w:txbxContent>
                <w:p w:rsidR="00CC16BF" w:rsidRDefault="00531084">
                  <w:pPr>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2028825" cy="2724150"/>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srcRect l="-75" t="-412" r="-75" b="-412"/>
                                <a:stretch>
                                  <a:fillRect/>
                                </a:stretch>
                              </pic:blipFill>
                              <pic:spPr bwMode="auto">
                                <a:xfrm>
                                  <a:off x="0" y="0"/>
                                  <a:ext cx="2028825" cy="2724150"/>
                                </a:xfrm>
                                <a:prstGeom prst="rect">
                                  <a:avLst/>
                                </a:prstGeom>
                                <a:noFill/>
                                <a:ln w="9525">
                                  <a:noFill/>
                                  <a:miter lim="800000"/>
                                  <a:headEnd/>
                                  <a:tailEnd/>
                                </a:ln>
                              </pic:spPr>
                            </pic:pic>
                          </a:graphicData>
                        </a:graphic>
                      </wp:inline>
                    </w:drawing>
                  </w:r>
                </w:p>
              </w:txbxContent>
            </v:textbox>
            <w10:wrap anchorx="margin" anchory="margin"/>
            <w10:anchorlock/>
          </v:rect>
        </w:pict>
      </w:r>
      <w:r>
        <w:rPr>
          <w:rFonts w:ascii="GeoSlab703 Lt BT" w:hAnsi="GeoSlab703 Lt BT" w:cs="GeoSlab703 Lt BT"/>
          <w:sz w:val="22"/>
          <w:szCs w:val="22"/>
        </w:rPr>
        <w:t xml:space="preserve">        June 8</w:t>
      </w:r>
      <w:r>
        <w:rPr>
          <w:rFonts w:ascii="GeoSlab703 Lt BT" w:hAnsi="GeoSlab703 Lt BT" w:cs="GeoSlab703 Lt BT"/>
          <w:sz w:val="22"/>
          <w:szCs w:val="22"/>
          <w:vertAlign w:val="superscript"/>
        </w:rPr>
        <w:t>th</w:t>
      </w:r>
      <w:r>
        <w:rPr>
          <w:rFonts w:ascii="GeoSlab703 Lt BT" w:hAnsi="GeoSlab703 Lt BT" w:cs="GeoSlab703 Lt BT"/>
          <w:sz w:val="22"/>
          <w:szCs w:val="22"/>
        </w:rPr>
        <w:t xml:space="preserve"> - Hilton Chapel</w:t>
      </w:r>
    </w:p>
    <w:p w:rsidR="00CC16BF" w:rsidRDefault="00CC16BF">
      <w:pPr>
        <w:tabs>
          <w:tab w:val="left" w:pos="-720"/>
          <w:tab w:val="left" w:pos="0"/>
          <w:tab w:val="left" w:pos="541"/>
          <w:tab w:val="left" w:pos="1440"/>
        </w:tabs>
        <w:rPr>
          <w:rFonts w:ascii="GeoSlab703 Lt BT" w:hAnsi="GeoSlab703 Lt BT" w:cs="GeoSlab703 Lt BT"/>
          <w:sz w:val="22"/>
          <w:szCs w:val="22"/>
        </w:rPr>
        <w:sectPr w:rsidR="00CC16BF">
          <w:type w:val="continuous"/>
          <w:pgSz w:w="12240" w:h="15840"/>
          <w:pgMar w:top="1170" w:right="988" w:bottom="1140" w:left="988" w:header="1170" w:footer="1140" w:gutter="0"/>
          <w:cols w:num="2" w:space="720" w:equalWidth="0">
            <w:col w:w="4962" w:space="339"/>
            <w:col w:w="4962"/>
          </w:cols>
          <w:noEndnote/>
        </w:sect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cs="Shruti"/>
          <w:b/>
          <w:bCs/>
          <w:sz w:val="34"/>
          <w:szCs w:val="34"/>
        </w:rPr>
        <w:lastRenderedPageBreak/>
        <w:t>News...</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b/>
          <w:bCs/>
          <w:sz w:val="22"/>
          <w:szCs w:val="22"/>
          <w:u w:val="single"/>
        </w:rPr>
        <w:t>Dallas Emmaus &amp; Kairos Weekends</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left="1440" w:hanging="1440"/>
        <w:rPr>
          <w:rFonts w:ascii="GeoSlab703 Lt BT" w:hAnsi="GeoSlab703 Lt BT" w:cs="GeoSlab703 Lt BT"/>
          <w:sz w:val="22"/>
          <w:szCs w:val="22"/>
        </w:rPr>
      </w:pPr>
      <w:r>
        <w:rPr>
          <w:rFonts w:ascii="GeoSlab703 Lt BT" w:hAnsi="GeoSlab703 Lt BT" w:cs="GeoSlab703 Lt BT"/>
          <w:sz w:val="22"/>
          <w:szCs w:val="22"/>
        </w:rPr>
        <w:t>Emmaus #89</w:t>
      </w:r>
      <w:r>
        <w:rPr>
          <w:rFonts w:ascii="GeoSlab703 Lt BT" w:hAnsi="GeoSlab703 Lt BT" w:cs="GeoSlab703 Lt BT"/>
          <w:sz w:val="22"/>
          <w:szCs w:val="22"/>
        </w:rPr>
        <w:tab/>
        <w:t>June 5-8 (women’s)</w:t>
      </w:r>
    </w:p>
    <w:p w:rsidR="00CC16BF" w:rsidRDefault="00CC16BF">
      <w:pPr>
        <w:tabs>
          <w:tab w:val="left" w:pos="-720"/>
          <w:tab w:val="left" w:pos="0"/>
          <w:tab w:val="left" w:pos="541"/>
          <w:tab w:val="left" w:pos="1440"/>
        </w:tabs>
        <w:ind w:left="1440" w:hanging="1440"/>
        <w:rPr>
          <w:rFonts w:ascii="GeoSlab703 Lt BT" w:hAnsi="GeoSlab703 Lt BT" w:cs="GeoSlab703 Lt BT"/>
          <w:sz w:val="22"/>
          <w:szCs w:val="22"/>
        </w:rPr>
      </w:pPr>
      <w:r>
        <w:rPr>
          <w:rFonts w:ascii="GeoSlab703 Lt BT" w:hAnsi="GeoSlab703 Lt BT" w:cs="GeoSlab703 Lt BT"/>
          <w:sz w:val="22"/>
          <w:szCs w:val="22"/>
        </w:rPr>
        <w:t>Emmaus #90</w:t>
      </w:r>
      <w:r>
        <w:rPr>
          <w:rFonts w:ascii="GeoSlab703 Lt BT" w:hAnsi="GeoSlab703 Lt BT" w:cs="GeoSlab703 Lt BT"/>
          <w:sz w:val="22"/>
          <w:szCs w:val="22"/>
        </w:rPr>
        <w:tab/>
        <w:t>June 19-22 (women’s)</w:t>
      </w:r>
    </w:p>
    <w:p w:rsidR="00CC16BF" w:rsidRDefault="00CC16BF">
      <w:pPr>
        <w:tabs>
          <w:tab w:val="left" w:pos="-720"/>
          <w:tab w:val="left" w:pos="0"/>
          <w:tab w:val="left" w:pos="541"/>
          <w:tab w:val="left" w:pos="1440"/>
        </w:tabs>
        <w:ind w:left="1440" w:hanging="1440"/>
        <w:rPr>
          <w:rFonts w:ascii="GeoSlab703 Lt BT" w:hAnsi="GeoSlab703 Lt BT" w:cs="GeoSlab703 Lt BT"/>
          <w:sz w:val="22"/>
          <w:szCs w:val="22"/>
        </w:rPr>
      </w:pPr>
      <w:r>
        <w:rPr>
          <w:rFonts w:ascii="GeoSlab703 Lt BT" w:hAnsi="GeoSlab703 Lt BT" w:cs="GeoSlab703 Lt BT"/>
          <w:sz w:val="22"/>
          <w:szCs w:val="22"/>
        </w:rPr>
        <w:t>Emmaus #90</w:t>
      </w:r>
      <w:r>
        <w:rPr>
          <w:rFonts w:ascii="GeoSlab703 Lt BT" w:hAnsi="GeoSlab703 Lt BT" w:cs="GeoSlab703 Lt BT"/>
          <w:sz w:val="22"/>
          <w:szCs w:val="22"/>
        </w:rPr>
        <w:tab/>
        <w:t>June 26-29 (women’s)</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If you are interested in sending agape for these weekends, please mail it to: David Adams, 2002 Gallante Drive, Carrollton, TX 75007.</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b/>
          <w:bCs/>
          <w:u w:val="single"/>
        </w:rPr>
        <w:t>Board Briefs</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Wingdings" w:char="F0FC"/>
      </w:r>
      <w:r>
        <w:rPr>
          <w:rFonts w:ascii="GeoSlab703 Lt BT" w:hAnsi="GeoSlab703 Lt BT" w:cs="GeoSlab703 Lt BT"/>
          <w:sz w:val="22"/>
          <w:szCs w:val="22"/>
        </w:rPr>
        <w:t xml:space="preserve"> Approved Secretary’s and Treasurer’s Reports</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Wingdings" w:char="F0FC"/>
      </w:r>
      <w:r>
        <w:rPr>
          <w:rFonts w:ascii="GeoSlab703 Lt BT" w:hAnsi="GeoSlab703 Lt BT" w:cs="GeoSlab703 Lt BT"/>
          <w:sz w:val="22"/>
          <w:szCs w:val="22"/>
        </w:rPr>
        <w:t xml:space="preserve"> Cost per pilgrim/team member will remain at $130</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Wingdings" w:char="F0FC"/>
      </w:r>
      <w:r>
        <w:rPr>
          <w:rFonts w:ascii="GeoSlab703 Lt BT" w:hAnsi="GeoSlab703 Lt BT" w:cs="GeoSlab703 Lt BT"/>
          <w:sz w:val="22"/>
          <w:szCs w:val="22"/>
        </w:rPr>
        <w:t xml:space="preserve"> Unanimously passed a motion to delete Paragraph C,</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under Article VI of the by-laws which addresses a</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Pilgrim Selection Committee.  The committee is</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not required by the Upper Room Handbook on</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Emmaus and is not necessary as such.</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Wingdings" w:char="F0FC"/>
      </w:r>
      <w:r>
        <w:rPr>
          <w:rFonts w:ascii="GeoSlab703 Lt BT" w:hAnsi="GeoSlab703 Lt BT" w:cs="GeoSlab703 Lt BT"/>
          <w:sz w:val="22"/>
          <w:szCs w:val="22"/>
        </w:rPr>
        <w:t xml:space="preserve"> Appointed Kim Rice as Community Lay Director; Pat</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Libby as Assistant Community Lay Director, and</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Brent Saathoff as Community Spiritual Director</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effective July 1, 1997 through June 30, 1998.</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sym w:font="Wingdings" w:char="F0FC"/>
      </w:r>
      <w:r>
        <w:rPr>
          <w:rFonts w:ascii="GeoSlab703 Lt BT" w:hAnsi="GeoSlab703 Lt BT" w:cs="GeoSlab703 Lt BT"/>
          <w:sz w:val="22"/>
          <w:szCs w:val="22"/>
        </w:rPr>
        <w:t xml:space="preserve"> Cherie Jones, Emmaus Upper Room Nashville</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representative, will visit the Fredericksburg</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 Board in July.</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cs="Shruti"/>
          <w:b/>
          <w:bCs/>
          <w:sz w:val="34"/>
          <w:szCs w:val="34"/>
        </w:rPr>
        <w:t>Team Applications</w:t>
      </w:r>
    </w:p>
    <w:p w:rsidR="00CC16BF" w:rsidRDefault="00531084">
      <w:pPr>
        <w:framePr w:w="1999" w:h="2896" w:hRule="exact" w:hSpace="90" w:vSpace="90" w:wrap="auto" w:hAnchor="margin" w:x="-3" w:y="9015"/>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1266825" cy="1838325"/>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srcRect l="-61" t="-127" r="-61" b="-127"/>
                    <a:stretch>
                      <a:fillRect/>
                    </a:stretch>
                  </pic:blipFill>
                  <pic:spPr bwMode="auto">
                    <a:xfrm>
                      <a:off x="0" y="0"/>
                      <a:ext cx="1266825" cy="1838325"/>
                    </a:xfrm>
                    <a:prstGeom prst="rect">
                      <a:avLst/>
                    </a:prstGeom>
                    <a:noFill/>
                    <a:ln w="9525">
                      <a:noFill/>
                      <a:miter lim="800000"/>
                      <a:headEnd/>
                      <a:tailEnd/>
                    </a:ln>
                  </pic:spPr>
                </pic:pic>
              </a:graphicData>
            </a:graphic>
          </wp:inline>
        </w:drawing>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 xml:space="preserve">If you are interested in teaming on Emmaus #25 </w:t>
      </w:r>
      <w:r>
        <w:rPr>
          <w:rFonts w:ascii="GeoSlab703 Lt BT" w:hAnsi="GeoSlab703 Lt BT" w:cs="GeoSlab703 Lt BT"/>
          <w:sz w:val="22"/>
          <w:szCs w:val="22"/>
        </w:rPr>
        <w:lastRenderedPageBreak/>
        <w:t>and #26, please send in your application now.  The Team Selection Committee will meet to choose team members for these two walks.</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vanish/>
          <w:sz w:val="22"/>
          <w:szCs w:val="22"/>
        </w:rPr>
      </w:pPr>
      <w:r>
        <w:rPr>
          <w:rFonts w:ascii="GeoSlab703 Lt BT" w:hAnsi="GeoSlab703 Lt BT" w:cs="GeoSlab703 Lt BT"/>
          <w:sz w:val="22"/>
          <w:szCs w:val="22"/>
        </w:rPr>
        <w:br w:type="column"/>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b/>
          <w:bCs/>
          <w:u w:val="single"/>
        </w:rPr>
        <w:t>Agape</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We have sent agape letters to the following Emmaus and Chrysalis communities for walks and flights during the month of June.  Please keep them in your prayers.</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First set of  Flights - Chrysalis of the Cumberlands (TN) 6/5 - 6/7</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Hawaii Men’s #10,  5/29 - 6/1</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Loudoun Valley (VA) Women’s,  5/29 - 6/1</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Delmarva (DE) Guy’s Chrysalis,  5/29 - 6/1</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National Capital Men’s #75,  6/5 - 6/8</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Heart of Carolina Men’s #21, 6/5 - 6/8</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Heart of Carolina Women’s #22A, 6/19 - 6/22</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Cross Country Texas Women’s #65,  6/5 - 6/8</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Cross Country Texas Boy’s Chrysalis, 6/26 - 6/29</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Emmaus of the Rockies Women’s #42,  6/12 - 6/15</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Emmaus of the Rockies Men’s #44, 6/26 - 6/29</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Emmaus of the Rockies Girl’s Chrysalis,  6/26 - 6/29</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Llano Uplift (TX) Girl’s Chrysalis,  6/19 - 6/22</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Southeastern Indiana Women’s, 6/26 - 6/29</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Missouri East Men’s #53, 6/26 - 6/29</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lastRenderedPageBreak/>
        <w:t>Northern Georgia Chrysalis #22, 6/26 - 6/29</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Greater Scioto Valley (OH) Men’s #6</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Memphis (TN) Women’s #84</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center" w:pos="2475"/>
        </w:tabs>
        <w:rPr>
          <w:rFonts w:ascii="GeoSlab703 Lt BT" w:hAnsi="GeoSlab703 Lt BT" w:cs="GeoSlab703 Lt BT"/>
          <w:sz w:val="22"/>
          <w:szCs w:val="22"/>
        </w:rPr>
      </w:pPr>
      <w:r>
        <w:rPr>
          <w:rFonts w:ascii="GeoSlab703 Lt BT" w:hAnsi="GeoSlab703 Lt BT" w:cs="GeoSlab703 Lt BT"/>
          <w:sz w:val="22"/>
          <w:szCs w:val="22"/>
        </w:rPr>
        <w:tab/>
      </w:r>
      <w:r>
        <w:rPr>
          <w:rFonts w:cs="Shruti"/>
          <w:b/>
          <w:bCs/>
          <w:sz w:val="34"/>
          <w:szCs w:val="34"/>
        </w:rPr>
        <w:t>THANK YOU</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THANK YOU CHAS!!  God’s presence was manifested in the past two weekends!  The folks who came on board to serve as Chas were a part of that blessing.  God sent just the right people at just the right time.  The Holy Spirit was all over the place and blessings overflowed from God to you to everyone involved.  Thank you for being Christ’s hands and feet!  Thank you for blessing the team, pilgrims and our God with your willingness to serve!</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sectPr w:rsidR="00CC16BF">
          <w:pgSz w:w="12240" w:h="15840"/>
          <w:pgMar w:top="1170" w:right="988" w:bottom="1140" w:left="988" w:header="1170" w:footer="1140" w:gutter="0"/>
          <w:cols w:num="2" w:space="720" w:equalWidth="0">
            <w:col w:w="5049" w:space="350"/>
            <w:col w:w="4950"/>
          </w:cols>
          <w:noEndnote/>
        </w:sect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cs="Shruti"/>
          <w:b/>
          <w:bCs/>
          <w:sz w:val="34"/>
          <w:szCs w:val="34"/>
        </w:rPr>
        <w:lastRenderedPageBreak/>
        <w:t>Reunion Groups</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At the Day of Deeper Understanding (DDU), the following people indicated they wanted to get into a reunion group.  If you are interested in participating in a group, or, if your current group is interested in adding new members, please contact the folks listed below.</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b/>
          <w:bCs/>
          <w:sz w:val="22"/>
          <w:szCs w:val="22"/>
          <w:u w:val="single"/>
        </w:rPr>
        <w:t>Fredericksburg</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b/>
          <w:bCs/>
          <w:sz w:val="22"/>
          <w:szCs w:val="22"/>
          <w:u w:val="single"/>
        </w:rPr>
        <w:t>Manassas</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sz w:val="22"/>
          <w:szCs w:val="22"/>
        </w:rPr>
        <w:t>Michelle Philipp</w:t>
      </w:r>
      <w:r>
        <w:rPr>
          <w:rFonts w:ascii="GeoSlab703 Lt BT" w:hAnsi="GeoSlab703 Lt BT" w:cs="GeoSlab703 Lt BT"/>
          <w:sz w:val="22"/>
          <w:szCs w:val="22"/>
        </w:rPr>
        <w:tab/>
      </w:r>
      <w:r>
        <w:rPr>
          <w:rFonts w:ascii="GeoSlab703 Lt BT" w:hAnsi="GeoSlab703 Lt BT" w:cs="GeoSlab703 Lt BT"/>
          <w:sz w:val="22"/>
          <w:szCs w:val="22"/>
        </w:rPr>
        <w:tab/>
        <w:t>Paul Smith</w:t>
      </w: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sz w:val="22"/>
          <w:szCs w:val="22"/>
        </w:rPr>
        <w:t>Dave Smith</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sz w:val="22"/>
          <w:szCs w:val="22"/>
        </w:rPr>
        <w:tab/>
        <w:t>Brenda Smith</w:t>
      </w: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sz w:val="22"/>
          <w:szCs w:val="22"/>
        </w:rPr>
        <w:t>Joe Cooper</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sz w:val="22"/>
          <w:szCs w:val="22"/>
        </w:rPr>
        <w:tab/>
        <w:t>George Spencer</w:t>
      </w: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sz w:val="22"/>
          <w:szCs w:val="22"/>
        </w:rPr>
        <w:t>Tina Cooper</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sz w:val="22"/>
          <w:szCs w:val="22"/>
        </w:rPr>
        <w:tab/>
        <w:t>June Ellison</w:t>
      </w: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sz w:val="22"/>
          <w:szCs w:val="22"/>
        </w:rPr>
        <w:t>Deborah Porter</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sz w:val="22"/>
          <w:szCs w:val="22"/>
        </w:rPr>
        <w:tab/>
        <w:t>Bruce Anderson</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Mark Lawrence</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b/>
          <w:bCs/>
          <w:sz w:val="22"/>
          <w:szCs w:val="22"/>
          <w:u w:val="single"/>
        </w:rPr>
        <w:t>Spotsylvania</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b/>
          <w:bCs/>
          <w:sz w:val="22"/>
          <w:szCs w:val="22"/>
          <w:u w:val="single"/>
        </w:rPr>
        <w:t>Lake of the Woods</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sz w:val="22"/>
          <w:szCs w:val="22"/>
        </w:rPr>
        <w:t>Sue Milligan</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sz w:val="22"/>
          <w:szCs w:val="22"/>
        </w:rPr>
        <w:tab/>
        <w:t>Vic Larson</w:t>
      </w: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sz w:val="22"/>
          <w:szCs w:val="22"/>
        </w:rPr>
        <w:t>Patti Tessier</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sz w:val="22"/>
          <w:szCs w:val="22"/>
        </w:rPr>
        <w:tab/>
        <w:t>Peter Fertig</w:t>
      </w: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sz w:val="22"/>
          <w:szCs w:val="22"/>
        </w:rPr>
        <w:lastRenderedPageBreak/>
        <w:t>Carol Hefner</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sz w:val="22"/>
          <w:szCs w:val="22"/>
        </w:rPr>
        <w:tab/>
        <w:t>Dottie Moser</w:t>
      </w: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sz w:val="22"/>
          <w:szCs w:val="22"/>
        </w:rPr>
        <w:t>Deborah Porter</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sz w:val="22"/>
          <w:szCs w:val="22"/>
        </w:rPr>
        <w:tab/>
        <w:t>Jerry Moser</w:t>
      </w: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sz w:val="22"/>
          <w:szCs w:val="22"/>
        </w:rPr>
        <w:t>Dave Smith</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sz w:val="22"/>
          <w:szCs w:val="22"/>
        </w:rPr>
        <w:tab/>
        <w:t>Sheri Harding</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b/>
          <w:bCs/>
          <w:sz w:val="22"/>
          <w:szCs w:val="22"/>
          <w:u w:val="single"/>
        </w:rPr>
      </w:pPr>
      <w:r>
        <w:rPr>
          <w:rFonts w:ascii="GeoSlab703 Lt BT" w:hAnsi="GeoSlab703 Lt BT" w:cs="GeoSlab703 Lt BT"/>
          <w:b/>
          <w:bCs/>
          <w:sz w:val="22"/>
          <w:szCs w:val="22"/>
          <w:u w:val="single"/>
        </w:rPr>
        <w:t>Hartwood</w:t>
      </w:r>
      <w:r>
        <w:rPr>
          <w:rFonts w:ascii="GeoSlab703 Lt BT" w:hAnsi="GeoSlab703 Lt BT" w:cs="GeoSlab703 Lt BT"/>
          <w:b/>
          <w:bCs/>
          <w:sz w:val="22"/>
          <w:szCs w:val="22"/>
        </w:rPr>
        <w:tab/>
      </w:r>
      <w:r>
        <w:rPr>
          <w:rFonts w:ascii="GeoSlab703 Lt BT" w:hAnsi="GeoSlab703 Lt BT" w:cs="GeoSlab703 Lt BT"/>
          <w:b/>
          <w:bCs/>
          <w:sz w:val="22"/>
          <w:szCs w:val="22"/>
        </w:rPr>
        <w:tab/>
      </w:r>
      <w:r>
        <w:rPr>
          <w:rFonts w:ascii="GeoSlab703 Lt BT" w:hAnsi="GeoSlab703 Lt BT" w:cs="GeoSlab703 Lt BT"/>
          <w:b/>
          <w:bCs/>
          <w:sz w:val="22"/>
          <w:szCs w:val="22"/>
        </w:rPr>
        <w:tab/>
      </w:r>
      <w:r>
        <w:rPr>
          <w:rFonts w:ascii="GeoSlab703 Lt BT" w:hAnsi="GeoSlab703 Lt BT" w:cs="GeoSlab703 Lt BT"/>
          <w:b/>
          <w:bCs/>
          <w:sz w:val="22"/>
          <w:szCs w:val="22"/>
          <w:u w:val="single"/>
        </w:rPr>
        <w:t>Culpeper (will go to</w:t>
      </w:r>
    </w:p>
    <w:p w:rsidR="00CC16BF" w:rsidRDefault="00CC16BF">
      <w:pPr>
        <w:tabs>
          <w:tab w:val="left" w:pos="-720"/>
          <w:tab w:val="left" w:pos="0"/>
          <w:tab w:val="left" w:pos="541"/>
          <w:tab w:val="left" w:pos="1440"/>
        </w:tabs>
        <w:ind w:firstLine="3600"/>
        <w:rPr>
          <w:rFonts w:ascii="GeoSlab703 Lt BT" w:hAnsi="GeoSlab703 Lt BT" w:cs="GeoSlab703 Lt BT"/>
          <w:sz w:val="22"/>
          <w:szCs w:val="22"/>
        </w:rPr>
      </w:pPr>
      <w:r>
        <w:rPr>
          <w:rFonts w:ascii="GeoSlab703 Lt BT" w:hAnsi="GeoSlab703 Lt BT" w:cs="GeoSlab703 Lt BT"/>
          <w:b/>
          <w:bCs/>
          <w:sz w:val="22"/>
          <w:szCs w:val="22"/>
          <w:u w:val="single"/>
        </w:rPr>
        <w:t xml:space="preserve"> LOW)</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Mark Lawrence</w:t>
      </w:r>
    </w:p>
    <w:p w:rsidR="00CC16BF" w:rsidRDefault="00CC16BF">
      <w:pPr>
        <w:tabs>
          <w:tab w:val="left" w:pos="-720"/>
          <w:tab w:val="left" w:pos="0"/>
          <w:tab w:val="left" w:pos="541"/>
          <w:tab w:val="left" w:pos="1440"/>
        </w:tabs>
        <w:ind w:firstLine="2880"/>
        <w:rPr>
          <w:rFonts w:ascii="GeoSlab703 Lt BT" w:hAnsi="GeoSlab703 Lt BT" w:cs="GeoSlab703 Lt BT"/>
          <w:sz w:val="22"/>
          <w:szCs w:val="22"/>
        </w:rPr>
      </w:pPr>
      <w:r>
        <w:rPr>
          <w:rFonts w:ascii="GeoSlab703 Lt BT" w:hAnsi="GeoSlab703 Lt BT" w:cs="GeoSlab703 Lt BT"/>
          <w:sz w:val="22"/>
          <w:szCs w:val="22"/>
        </w:rPr>
        <w:t>Lorie Searls</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b/>
          <w:bCs/>
          <w:sz w:val="22"/>
          <w:szCs w:val="22"/>
          <w:u w:val="single"/>
        </w:rPr>
        <w:t>Woodbridge</w:t>
      </w:r>
      <w:r>
        <w:rPr>
          <w:rFonts w:ascii="GeoSlab703 Lt BT" w:hAnsi="GeoSlab703 Lt BT" w:cs="GeoSlab703 Lt BT"/>
          <w:b/>
          <w:bCs/>
          <w:sz w:val="22"/>
          <w:szCs w:val="22"/>
        </w:rPr>
        <w:tab/>
      </w:r>
      <w:r>
        <w:rPr>
          <w:rFonts w:ascii="GeoSlab703 Lt BT" w:hAnsi="GeoSlab703 Lt BT" w:cs="GeoSlab703 Lt BT"/>
          <w:b/>
          <w:bCs/>
          <w:sz w:val="22"/>
          <w:szCs w:val="22"/>
        </w:rPr>
        <w:tab/>
      </w:r>
      <w:r>
        <w:rPr>
          <w:rFonts w:ascii="GeoSlab703 Lt BT" w:hAnsi="GeoSlab703 Lt BT" w:cs="GeoSlab703 Lt BT"/>
          <w:b/>
          <w:bCs/>
          <w:sz w:val="22"/>
          <w:szCs w:val="22"/>
        </w:rPr>
        <w:tab/>
      </w:r>
      <w:r>
        <w:rPr>
          <w:rFonts w:ascii="GeoSlab703 Lt BT" w:hAnsi="GeoSlab703 Lt BT" w:cs="GeoSlab703 Lt BT"/>
          <w:b/>
          <w:bCs/>
          <w:sz w:val="22"/>
          <w:szCs w:val="22"/>
          <w:u w:val="single"/>
        </w:rPr>
        <w:t>Stafford</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sz w:val="22"/>
          <w:szCs w:val="22"/>
        </w:rPr>
        <w:t>Susan Sanders</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sz w:val="22"/>
          <w:szCs w:val="22"/>
        </w:rPr>
        <w:tab/>
        <w:t>Joe Cooper</w:t>
      </w: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sz w:val="22"/>
          <w:szCs w:val="22"/>
        </w:rPr>
        <w:t>Steve Sanders</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sz w:val="22"/>
          <w:szCs w:val="22"/>
        </w:rPr>
        <w:tab/>
        <w:t>Tina Cooper</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George Spencer</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June Ellison</w:t>
      </w: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sz w:val="22"/>
          <w:szCs w:val="22"/>
        </w:rPr>
        <w:t>Robert McClafferdy</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b/>
          <w:bCs/>
          <w:sz w:val="22"/>
          <w:szCs w:val="22"/>
          <w:u w:val="single"/>
        </w:rPr>
        <w:t>Bowling Green</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Paul Smith</w:t>
      </w:r>
    </w:p>
    <w:p w:rsidR="00CC16BF" w:rsidRDefault="00CC16BF">
      <w:pPr>
        <w:tabs>
          <w:tab w:val="left" w:pos="-720"/>
          <w:tab w:val="left" w:pos="0"/>
          <w:tab w:val="left" w:pos="541"/>
          <w:tab w:val="left" w:pos="1440"/>
        </w:tabs>
        <w:ind w:left="2880" w:hanging="2880"/>
        <w:rPr>
          <w:rFonts w:ascii="GeoSlab703 Lt BT" w:hAnsi="GeoSlab703 Lt BT" w:cs="GeoSlab703 Lt BT"/>
          <w:sz w:val="22"/>
          <w:szCs w:val="22"/>
        </w:rPr>
      </w:pPr>
      <w:r>
        <w:rPr>
          <w:rFonts w:ascii="GeoSlab703 Lt BT" w:hAnsi="GeoSlab703 Lt BT" w:cs="GeoSlab703 Lt BT"/>
          <w:sz w:val="22"/>
          <w:szCs w:val="22"/>
        </w:rPr>
        <w:t>Brenda Smith</w:t>
      </w:r>
      <w:r>
        <w:rPr>
          <w:rFonts w:ascii="GeoSlab703 Lt BT" w:hAnsi="GeoSlab703 Lt BT" w:cs="GeoSlab703 Lt BT"/>
          <w:sz w:val="22"/>
          <w:szCs w:val="22"/>
        </w:rPr>
        <w:tab/>
      </w:r>
      <w:r>
        <w:rPr>
          <w:rFonts w:ascii="GeoSlab703 Lt BT" w:hAnsi="GeoSlab703 Lt BT" w:cs="GeoSlab703 Lt BT"/>
          <w:sz w:val="22"/>
          <w:szCs w:val="22"/>
        </w:rPr>
        <w:tab/>
      </w:r>
      <w:r>
        <w:rPr>
          <w:rFonts w:ascii="GeoSlab703 Lt BT" w:hAnsi="GeoSlab703 Lt BT" w:cs="GeoSlab703 Lt BT"/>
          <w:sz w:val="22"/>
          <w:szCs w:val="22"/>
        </w:rPr>
        <w:tab/>
        <w:t>Jan Beale</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Bruce Anderson</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b/>
          <w:bCs/>
          <w:sz w:val="22"/>
          <w:szCs w:val="22"/>
          <w:u w:val="single"/>
        </w:rPr>
        <w:t>Bealton</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Bill Hutton</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center" w:pos="2474"/>
        </w:tabs>
        <w:rPr>
          <w:rFonts w:ascii="GeoSlab703 Lt BT" w:hAnsi="GeoSlab703 Lt BT" w:cs="GeoSlab703 Lt BT"/>
          <w:sz w:val="22"/>
          <w:szCs w:val="22"/>
        </w:rPr>
      </w:pPr>
      <w:r>
        <w:rPr>
          <w:rFonts w:ascii="GeoSlab703 Lt BT" w:hAnsi="GeoSlab703 Lt BT" w:cs="GeoSlab703 Lt BT"/>
          <w:sz w:val="22"/>
          <w:szCs w:val="22"/>
        </w:rPr>
        <w:tab/>
      </w:r>
      <w:r>
        <w:rPr>
          <w:rFonts w:cs="Shruti"/>
          <w:b/>
          <w:bCs/>
          <w:sz w:val="34"/>
          <w:szCs w:val="34"/>
        </w:rPr>
        <w:t>Bless a Caterpillar</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Have you ever thought about the wonderful miracle that God performs each year in the life of the caterpillar?  The caterpillar dies and the butterfly is born.  It is the same with those who have accepted Christ.  Romans 6:4 tells us that we are buried with him in baptism into death and just as Christ was raised from the dead, so too, are we so we may live a new life.</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This July 4</w:t>
      </w:r>
      <w:r>
        <w:rPr>
          <w:rFonts w:ascii="GeoSlab703 Lt BT" w:hAnsi="GeoSlab703 Lt BT" w:cs="GeoSlab703 Lt BT"/>
          <w:sz w:val="22"/>
          <w:szCs w:val="22"/>
          <w:vertAlign w:val="superscript"/>
        </w:rPr>
        <w:t>th</w:t>
      </w:r>
      <w:r>
        <w:rPr>
          <w:rFonts w:ascii="GeoSlab703 Lt BT" w:hAnsi="GeoSlab703 Lt BT" w:cs="GeoSlab703 Lt BT"/>
          <w:sz w:val="22"/>
          <w:szCs w:val="22"/>
        </w:rPr>
        <w:t xml:space="preserve"> weekend, caterpillars will be taking their three-day walk with Christ, growing closer to Him so that at the end of the three days, they will have become beautiful butterflies ready to Fly With Christ!!</w:t>
      </w:r>
    </w:p>
    <w:p w:rsidR="00CC16BF" w:rsidRDefault="00CC16BF">
      <w:pPr>
        <w:tabs>
          <w:tab w:val="left" w:pos="-720"/>
          <w:tab w:val="left" w:pos="0"/>
          <w:tab w:val="left" w:pos="541"/>
          <w:tab w:val="left" w:pos="1440"/>
        </w:tabs>
        <w:rPr>
          <w:rFonts w:ascii="GeoSlab703 Lt BT" w:hAnsi="GeoSlab703 Lt BT" w:cs="GeoSlab703 Lt BT"/>
          <w:sz w:val="22"/>
          <w:szCs w:val="22"/>
        </w:rPr>
      </w:pPr>
      <w:r>
        <w:rPr>
          <w:rFonts w:ascii="GeoSlab703 Lt BT" w:hAnsi="GeoSlab703 Lt BT" w:cs="GeoSlab703 Lt BT"/>
          <w:sz w:val="22"/>
          <w:szCs w:val="22"/>
        </w:rPr>
        <w:t xml:space="preserve">We, the community, have an opportunity to participate in the miracle that Christ will wrought on the weekend.  </w:t>
      </w: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As mentioned at the Gatherings, the actual cost for this weekend is $140.  The Chrysalis Board decided not to increase the cost of $100 that was originally set when we had planned to hold the weekend(s) at Prince William Park.  The extra cost is being absorbed by Chrysalis.</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 xml:space="preserve">Chrysalis has received requests for scholarships or assistance in helping send caterpillars on this weekend.  </w:t>
      </w:r>
      <w:r>
        <w:rPr>
          <w:rFonts w:ascii="GeoSlab703 Lt BT" w:hAnsi="GeoSlab703 Lt BT" w:cs="GeoSlab703 Lt BT"/>
          <w:b/>
          <w:bCs/>
          <w:sz w:val="22"/>
          <w:szCs w:val="22"/>
        </w:rPr>
        <w:t>WE ARE SEEKING YOUR HELP.</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I ask that you seek God and prayerfully consider providing financial assistance for the scholarships.  A young person’s spiritual growth is what we have the opportunity to invest in.</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2 Corinthians 9:6 says “...Whoever sows sparingly will reap sparingly, and whoever sows generously will also reap generously.”  Which will we be doing for the glory of God’s Kingdom?</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541"/>
        <w:rPr>
          <w:rFonts w:ascii="GeoSlab703 Lt BT" w:hAnsi="GeoSlab703 Lt BT" w:cs="GeoSlab703 Lt BT"/>
          <w:sz w:val="22"/>
          <w:szCs w:val="22"/>
        </w:rPr>
      </w:pPr>
      <w:r>
        <w:rPr>
          <w:rFonts w:ascii="GeoSlab703 Lt BT" w:hAnsi="GeoSlab703 Lt BT" w:cs="GeoSlab703 Lt BT"/>
          <w:sz w:val="22"/>
          <w:szCs w:val="22"/>
        </w:rPr>
        <w:t>De Colores!</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2160"/>
        <w:rPr>
          <w:rFonts w:ascii="GeoSlab703 Lt BT" w:hAnsi="GeoSlab703 Lt BT" w:cs="GeoSlab703 Lt BT"/>
          <w:sz w:val="22"/>
          <w:szCs w:val="22"/>
        </w:rPr>
      </w:pPr>
      <w:r>
        <w:rPr>
          <w:rFonts w:ascii="GeoSlab703 Lt BT" w:hAnsi="GeoSlab703 Lt BT" w:cs="GeoSlab703 Lt BT"/>
          <w:sz w:val="22"/>
          <w:szCs w:val="22"/>
        </w:rPr>
        <w:t>In His Love,</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ind w:firstLine="2160"/>
        <w:rPr>
          <w:rFonts w:ascii="GeoSlab703 Lt BT" w:hAnsi="GeoSlab703 Lt BT" w:cs="GeoSlab703 Lt BT"/>
          <w:sz w:val="22"/>
          <w:szCs w:val="22"/>
        </w:rPr>
      </w:pPr>
      <w:r>
        <w:rPr>
          <w:rFonts w:ascii="Rage Italic" w:hAnsi="Rage Italic" w:cs="Rage Italic"/>
          <w:sz w:val="34"/>
          <w:szCs w:val="34"/>
        </w:rPr>
        <w:lastRenderedPageBreak/>
        <w:t>Barbara Olds</w:t>
      </w:r>
    </w:p>
    <w:p w:rsidR="00CC16BF" w:rsidRDefault="00CC16BF">
      <w:pPr>
        <w:tabs>
          <w:tab w:val="left" w:pos="-720"/>
          <w:tab w:val="left" w:pos="0"/>
          <w:tab w:val="left" w:pos="541"/>
          <w:tab w:val="left" w:pos="1440"/>
        </w:tabs>
        <w:ind w:firstLine="2160"/>
        <w:rPr>
          <w:rFonts w:ascii="GeoSlab703 Lt BT" w:hAnsi="GeoSlab703 Lt BT" w:cs="GeoSlab703 Lt BT"/>
          <w:vanish/>
          <w:sz w:val="22"/>
          <w:szCs w:val="22"/>
        </w:rPr>
      </w:pPr>
      <w:r>
        <w:rPr>
          <w:rFonts w:ascii="GeoSlab703 Lt BT" w:hAnsi="GeoSlab703 Lt BT" w:cs="GeoSlab703 Lt BT"/>
          <w:sz w:val="22"/>
          <w:szCs w:val="22"/>
        </w:rPr>
        <w:br w:type="column"/>
      </w:r>
    </w:p>
    <w:p w:rsidR="00CC16BF" w:rsidRDefault="00CC16BF">
      <w:pPr>
        <w:sectPr w:rsidR="00CC16BF">
          <w:type w:val="continuous"/>
          <w:pgSz w:w="12240" w:h="15840"/>
          <w:pgMar w:top="1170" w:right="988" w:bottom="1140" w:left="988" w:header="1170" w:footer="1140" w:gutter="0"/>
          <w:cols w:num="2" w:space="720" w:equalWidth="0">
            <w:col w:w="5041" w:space="360"/>
            <w:col w:w="4948"/>
          </w:cols>
          <w:noEndnote/>
        </w:sectPr>
      </w:pPr>
    </w:p>
    <w:p w:rsidR="00CC16BF" w:rsidRDefault="00CC16BF">
      <w:pPr>
        <w:tabs>
          <w:tab w:val="left" w:pos="-720"/>
          <w:tab w:val="left" w:pos="0"/>
          <w:tab w:val="left" w:pos="541"/>
          <w:tab w:val="left" w:pos="1440"/>
        </w:tabs>
        <w:rPr>
          <w:rFonts w:cs="Shruti"/>
          <w:b/>
          <w:bCs/>
          <w:sz w:val="58"/>
          <w:szCs w:val="58"/>
        </w:rPr>
      </w:pPr>
      <w:r>
        <w:rPr>
          <w:noProof/>
        </w:rPr>
        <w:lastRenderedPageBreak/>
        <w:pict>
          <v:rect id="_x0000_s1032" style="position:absolute;margin-left:90.55pt;margin-top:0;width:164.55pt;height:223.05pt;z-index:-251655680;mso-position-horizontal-relative:margin" o:allowincell="f" filled="f" stroked="f" strokeweight="0">
            <v:textbox inset="0,0,0,0">
              <w:txbxContent>
                <w:p w:rsidR="00CC16BF" w:rsidRDefault="00531084">
                  <w:pPr>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2085975" cy="2828925"/>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srcRect l="-12975" t="25981" r="12975" b="-25981"/>
                                <a:stretch>
                                  <a:fillRect/>
                                </a:stretch>
                              </pic:blipFill>
                              <pic:spPr bwMode="auto">
                                <a:xfrm>
                                  <a:off x="0" y="0"/>
                                  <a:ext cx="2085975" cy="2828925"/>
                                </a:xfrm>
                                <a:prstGeom prst="rect">
                                  <a:avLst/>
                                </a:prstGeom>
                                <a:noFill/>
                                <a:ln w="9525">
                                  <a:noFill/>
                                  <a:miter lim="800000"/>
                                  <a:headEnd/>
                                  <a:tailEnd/>
                                </a:ln>
                              </pic:spPr>
                            </pic:pic>
                          </a:graphicData>
                        </a:graphic>
                      </wp:inline>
                    </w:drawing>
                  </w:r>
                </w:p>
              </w:txbxContent>
            </v:textbox>
            <w10:wrap anchorx="margin"/>
            <w10:anchorlock/>
          </v:rect>
        </w:pict>
      </w:r>
      <w:r>
        <w:rPr>
          <w:rFonts w:cs="Shruti"/>
          <w:b/>
          <w:bCs/>
          <w:sz w:val="58"/>
          <w:szCs w:val="58"/>
        </w:rPr>
        <w:t xml:space="preserve">Chrysalis </w:t>
      </w:r>
    </w:p>
    <w:p w:rsidR="00CC16BF" w:rsidRDefault="00CC16BF">
      <w:pPr>
        <w:tabs>
          <w:tab w:val="left" w:pos="-720"/>
          <w:tab w:val="left" w:pos="0"/>
          <w:tab w:val="left" w:pos="541"/>
          <w:tab w:val="left" w:pos="1440"/>
        </w:tabs>
        <w:ind w:firstLine="1440"/>
        <w:rPr>
          <w:rFonts w:cs="Shruti"/>
          <w:sz w:val="60"/>
          <w:szCs w:val="60"/>
        </w:rPr>
      </w:pPr>
      <w:r>
        <w:rPr>
          <w:rFonts w:cs="Shruti"/>
          <w:b/>
          <w:bCs/>
          <w:sz w:val="58"/>
          <w:szCs w:val="58"/>
        </w:rPr>
        <w:t>Corner</w:t>
      </w:r>
    </w:p>
    <w:p w:rsidR="00CC16BF" w:rsidRDefault="00CC16BF">
      <w:pPr>
        <w:tabs>
          <w:tab w:val="left" w:pos="-720"/>
          <w:tab w:val="left" w:pos="0"/>
          <w:tab w:val="left" w:pos="541"/>
          <w:tab w:val="left" w:pos="1440"/>
        </w:tabs>
        <w:rPr>
          <w:rFonts w:ascii="GeoSlab703 Lt BT" w:hAnsi="GeoSlab703 Lt BT" w:cs="GeoSlab703 Lt BT"/>
          <w:sz w:val="22"/>
          <w:szCs w:val="22"/>
        </w:rPr>
      </w:pPr>
    </w:p>
    <w:p w:rsidR="00CC16BF" w:rsidRDefault="00CC16BF">
      <w:pPr>
        <w:tabs>
          <w:tab w:val="left" w:pos="-720"/>
          <w:tab w:val="left" w:pos="0"/>
          <w:tab w:val="left" w:pos="541"/>
          <w:tab w:val="left" w:pos="1440"/>
        </w:tabs>
        <w:rPr>
          <w:rFonts w:ascii="Courier" w:hAnsi="Courier" w:cs="Courier"/>
        </w:rPr>
      </w:pPr>
      <w:r>
        <w:rPr>
          <w:rFonts w:ascii="Modern" w:hAnsi="Modern" w:cs="Modern"/>
          <w:b/>
          <w:bCs/>
          <w:sz w:val="38"/>
          <w:szCs w:val="38"/>
        </w:rPr>
        <w:t>Butterfly Alert!!! -- And you pilgrims too....</w:t>
      </w:r>
    </w:p>
    <w:p w:rsidR="00CC16BF" w:rsidRDefault="00CC16BF">
      <w:pPr>
        <w:tabs>
          <w:tab w:val="left" w:pos="-720"/>
          <w:tab w:val="left" w:pos="0"/>
          <w:tab w:val="left" w:pos="541"/>
          <w:tab w:val="left" w:pos="1440"/>
        </w:tabs>
        <w:rPr>
          <w:rFonts w:ascii="Courier" w:hAnsi="Courier" w:cs="Courier"/>
        </w:rPr>
      </w:pPr>
    </w:p>
    <w:p w:rsidR="00CC16BF" w:rsidRDefault="00CC16BF">
      <w:pPr>
        <w:tabs>
          <w:tab w:val="left" w:pos="-720"/>
          <w:tab w:val="left" w:pos="0"/>
          <w:tab w:val="left" w:pos="541"/>
          <w:tab w:val="left" w:pos="1440"/>
        </w:tabs>
        <w:rPr>
          <w:rFonts w:cs="Shruti"/>
          <w:sz w:val="22"/>
          <w:szCs w:val="22"/>
        </w:rPr>
      </w:pPr>
      <w:r>
        <w:rPr>
          <w:rFonts w:cs="Shruti"/>
          <w:sz w:val="22"/>
          <w:szCs w:val="22"/>
        </w:rPr>
        <w:t>Hey everyone, Whatcha doin’ this summer?  Well this is a little update from Nathan.  There are a lot of things to do to get Chrysalis #6 off to a great start.  The team has energy and is waiting for the community to show them that they haven’t even gotten started.</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rPr>
          <w:rFonts w:cs="Shruti"/>
          <w:sz w:val="22"/>
          <w:szCs w:val="22"/>
        </w:rPr>
      </w:pPr>
      <w:r>
        <w:rPr>
          <w:rFonts w:cs="Shruti"/>
          <w:sz w:val="22"/>
          <w:szCs w:val="22"/>
        </w:rPr>
        <w:t>We want to have the Cha list, the prayer list, agape, supplies, and caterpillars all set and ready for the Team.  They need to spend their teaming getting to know what God wants them to do on the weekend.</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rPr>
          <w:rFonts w:cs="Shruti"/>
          <w:sz w:val="22"/>
          <w:szCs w:val="22"/>
        </w:rPr>
      </w:pPr>
      <w:r>
        <w:rPr>
          <w:rFonts w:cs="Shruti"/>
          <w:sz w:val="22"/>
          <w:szCs w:val="22"/>
        </w:rPr>
        <w:t>About the agape thing.  You can start writing it now, we will take it, just leave off caterpillar names and start creating.  The more the better!!!</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rPr>
          <w:rFonts w:cs="Shruti"/>
          <w:sz w:val="22"/>
          <w:szCs w:val="22"/>
        </w:rPr>
      </w:pPr>
      <w:r>
        <w:rPr>
          <w:rFonts w:cs="Shruti"/>
          <w:sz w:val="22"/>
          <w:szCs w:val="22"/>
        </w:rPr>
        <w:t>I mentioned the caterpillars at the gathering.  In case you weren’t at the gathering, or just to re-emphasize, we need caterpillars.  All of you reading this newsletter, as long as you have been to a DDU can be a sponsor.  This is a huge responsibility.  Those you plan on sending need to be prayed for to see if God wants that certain someone at the weekend.  After that YOU must be the one to get as much agape as possible, explain everything to the person and their parents (except for the surprises -- unless they ask), and pray continuously for that person before, during, and after the weekend.  This is a big commitment but God will reward you!</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rPr>
          <w:rFonts w:cs="Shruti"/>
          <w:sz w:val="22"/>
          <w:szCs w:val="22"/>
        </w:rPr>
      </w:pPr>
      <w:r>
        <w:rPr>
          <w:rFonts w:cs="Shruti"/>
          <w:sz w:val="22"/>
          <w:szCs w:val="22"/>
        </w:rPr>
        <w:t>It was stated at the gathering, this weekend doesn’t happen without YOU!  Please pray and ask God where he is leading YOU.</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rPr>
          <w:rFonts w:cs="Shruti"/>
          <w:sz w:val="22"/>
          <w:szCs w:val="22"/>
        </w:rPr>
      </w:pPr>
      <w:r>
        <w:rPr>
          <w:rFonts w:cs="Shruti"/>
          <w:sz w:val="22"/>
          <w:szCs w:val="22"/>
        </w:rPr>
        <w:t>If you have any questions:</w:t>
      </w:r>
    </w:p>
    <w:p w:rsidR="00CC16BF" w:rsidRDefault="00CC16BF">
      <w:pPr>
        <w:tabs>
          <w:tab w:val="left" w:pos="-720"/>
          <w:tab w:val="left" w:pos="0"/>
          <w:tab w:val="left" w:pos="541"/>
          <w:tab w:val="left" w:pos="1440"/>
        </w:tabs>
        <w:ind w:left="2880" w:hanging="2339"/>
        <w:rPr>
          <w:rFonts w:cs="Shruti"/>
          <w:sz w:val="22"/>
          <w:szCs w:val="22"/>
        </w:rPr>
      </w:pPr>
      <w:r>
        <w:rPr>
          <w:rFonts w:cs="Shruti"/>
          <w:sz w:val="22"/>
          <w:szCs w:val="22"/>
        </w:rPr>
        <w:t>Nathan Morrow</w:t>
      </w:r>
      <w:r>
        <w:rPr>
          <w:rFonts w:cs="Shruti"/>
          <w:sz w:val="22"/>
          <w:szCs w:val="22"/>
        </w:rPr>
        <w:tab/>
        <w:t>(540)659-3492</w:t>
      </w:r>
    </w:p>
    <w:p w:rsidR="00CC16BF" w:rsidRDefault="00CC16BF">
      <w:pPr>
        <w:tabs>
          <w:tab w:val="left" w:pos="-720"/>
          <w:tab w:val="left" w:pos="0"/>
          <w:tab w:val="left" w:pos="541"/>
          <w:tab w:val="left" w:pos="1440"/>
        </w:tabs>
        <w:ind w:firstLine="2880"/>
        <w:rPr>
          <w:rFonts w:cs="Shruti"/>
          <w:sz w:val="22"/>
          <w:szCs w:val="22"/>
        </w:rPr>
      </w:pPr>
      <w:r>
        <w:rPr>
          <w:rFonts w:cs="Shruti"/>
          <w:sz w:val="22"/>
          <w:szCs w:val="22"/>
        </w:rPr>
        <w:t>nmorrow@mwc.edu</w:t>
      </w:r>
    </w:p>
    <w:p w:rsidR="00CC16BF" w:rsidRDefault="00CC16BF">
      <w:pPr>
        <w:tabs>
          <w:tab w:val="center" w:pos="2474"/>
        </w:tabs>
        <w:rPr>
          <w:rFonts w:cs="Shruti"/>
          <w:sz w:val="34"/>
          <w:szCs w:val="34"/>
        </w:rPr>
      </w:pPr>
      <w:r>
        <w:rPr>
          <w:rFonts w:cs="Shruti"/>
          <w:sz w:val="34"/>
          <w:szCs w:val="34"/>
        </w:rPr>
        <w:tab/>
        <w:t>Chrysalis #6</w:t>
      </w:r>
    </w:p>
    <w:p w:rsidR="00CC16BF" w:rsidRDefault="00CC16BF">
      <w:pPr>
        <w:tabs>
          <w:tab w:val="center" w:pos="2474"/>
        </w:tabs>
        <w:rPr>
          <w:rFonts w:cs="Shruti"/>
          <w:sz w:val="22"/>
          <w:szCs w:val="22"/>
        </w:rPr>
      </w:pPr>
      <w:r>
        <w:rPr>
          <w:rFonts w:cs="Shruti"/>
          <w:sz w:val="34"/>
          <w:szCs w:val="34"/>
        </w:rPr>
        <w:lastRenderedPageBreak/>
        <w:tab/>
        <w:t>“Lord of the Dance”</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rPr>
          <w:rFonts w:cs="Shruti"/>
          <w:sz w:val="22"/>
          <w:szCs w:val="22"/>
        </w:rPr>
      </w:pPr>
      <w:r>
        <w:rPr>
          <w:rFonts w:cs="Shruti"/>
          <w:sz w:val="22"/>
          <w:szCs w:val="22"/>
        </w:rPr>
        <w:t>Brothers and Sisters,</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firstLine="541"/>
        <w:rPr>
          <w:rFonts w:cs="Shruti"/>
          <w:sz w:val="22"/>
          <w:szCs w:val="22"/>
        </w:rPr>
      </w:pPr>
      <w:r>
        <w:rPr>
          <w:rFonts w:cs="Shruti"/>
          <w:sz w:val="22"/>
          <w:szCs w:val="22"/>
        </w:rPr>
        <w:t xml:space="preserve">The team for Chrysalis #6 is busy working on God’s weekend.  Please keep the team members in prayer as we prepare our hearts and minds to serve God.  We feel God’s Holy Spirit working in each one of us as we submit to God’s will.  Remember that Christ is </w:t>
      </w:r>
      <w:r>
        <w:rPr>
          <w:rFonts w:cs="Shruti"/>
          <w:sz w:val="22"/>
          <w:szCs w:val="22"/>
          <w:u w:val="single"/>
        </w:rPr>
        <w:t>Counting on You</w:t>
      </w:r>
      <w:r>
        <w:rPr>
          <w:rFonts w:cs="Shruti"/>
          <w:sz w:val="22"/>
          <w:szCs w:val="22"/>
        </w:rPr>
        <w:t>!!  We need you to get in the caterpillar applications as soon as possible.  Don’t forget to sign up for snack agape, the prayer vigil, and to Cha.</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firstLine="541"/>
        <w:rPr>
          <w:rFonts w:cs="Shruti"/>
          <w:sz w:val="22"/>
          <w:szCs w:val="22"/>
        </w:rPr>
      </w:pPr>
      <w:r>
        <w:rPr>
          <w:rFonts w:cs="Shruti"/>
          <w:sz w:val="22"/>
          <w:szCs w:val="22"/>
        </w:rPr>
        <w:t>Our theme for the weekend is “Lord of the Dance” and our scripture is Psalm 149:3 — “Let them praise His name with the dance; Let them sing praises to Him with the timbrel and harp.” (New King James Version) The weekend is from Thursday, July 3</w:t>
      </w:r>
      <w:r>
        <w:rPr>
          <w:rFonts w:cs="Shruti"/>
          <w:sz w:val="22"/>
          <w:szCs w:val="22"/>
          <w:vertAlign w:val="superscript"/>
        </w:rPr>
        <w:t>rd</w:t>
      </w:r>
      <w:r>
        <w:rPr>
          <w:rFonts w:cs="Shruti"/>
          <w:sz w:val="22"/>
          <w:szCs w:val="22"/>
        </w:rPr>
        <w:t xml:space="preserve"> to Sunday, July 7</w:t>
      </w:r>
      <w:r>
        <w:rPr>
          <w:rFonts w:cs="Shruti"/>
          <w:sz w:val="22"/>
          <w:szCs w:val="22"/>
          <w:vertAlign w:val="superscript"/>
        </w:rPr>
        <w:t>th</w:t>
      </w:r>
      <w:r>
        <w:rPr>
          <w:rFonts w:cs="Shruti"/>
          <w:sz w:val="22"/>
          <w:szCs w:val="22"/>
        </w:rPr>
        <w:t>, and will be held at the Roslyn Retreat Center in Richmond.  Directions to the Center are included in this newsletter.</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firstLine="541"/>
        <w:rPr>
          <w:rFonts w:cs="Shruti"/>
          <w:sz w:val="22"/>
          <w:szCs w:val="22"/>
        </w:rPr>
      </w:pPr>
      <w:r>
        <w:rPr>
          <w:rFonts w:cs="Shruti"/>
          <w:sz w:val="22"/>
          <w:szCs w:val="22"/>
        </w:rPr>
        <w:t>God is in control and we know that the weekend will be one that will glorify, worship and praise Jesus.  We invite you to join us as we serve our Lord.</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firstLine="541"/>
        <w:rPr>
          <w:rFonts w:cs="Shruti"/>
          <w:sz w:val="22"/>
          <w:szCs w:val="22"/>
        </w:rPr>
      </w:pPr>
      <w:r>
        <w:rPr>
          <w:rFonts w:cs="Shruti"/>
          <w:sz w:val="22"/>
          <w:szCs w:val="22"/>
        </w:rPr>
        <w:t>FLY WITH CHRIST!!!</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firstLine="541"/>
        <w:rPr>
          <w:rFonts w:cs="Shruti"/>
          <w:sz w:val="22"/>
          <w:szCs w:val="22"/>
        </w:rPr>
      </w:pPr>
      <w:r>
        <w:rPr>
          <w:rFonts w:cs="Shruti"/>
          <w:sz w:val="22"/>
          <w:szCs w:val="22"/>
        </w:rPr>
        <w:t>We love you.</w:t>
      </w:r>
    </w:p>
    <w:p w:rsidR="00CC16BF" w:rsidRDefault="00CC16BF">
      <w:pPr>
        <w:tabs>
          <w:tab w:val="left" w:pos="-720"/>
          <w:tab w:val="left" w:pos="0"/>
          <w:tab w:val="left" w:pos="541"/>
          <w:tab w:val="left" w:pos="1440"/>
        </w:tabs>
        <w:rPr>
          <w:rFonts w:cs="Shruti"/>
          <w:sz w:val="22"/>
          <w:szCs w:val="22"/>
        </w:rPr>
      </w:pPr>
    </w:p>
    <w:p w:rsidR="00CC16BF" w:rsidRDefault="00531084">
      <w:pPr>
        <w:framePr w:w="3198" w:h="2074" w:hRule="exact" w:hSpace="90" w:vSpace="90" w:wrap="auto" w:hAnchor="margin" w:x="6175" w:y="10448"/>
        <w:pBdr>
          <w:top w:val="single" w:sz="6" w:space="0" w:color="FFFFFF"/>
          <w:left w:val="single" w:sz="6" w:space="0" w:color="FFFFFF"/>
          <w:bottom w:val="single" w:sz="6" w:space="0" w:color="FFFFFF"/>
          <w:right w:val="single" w:sz="6" w:space="0" w:color="FFFFFF"/>
        </w:pBdr>
        <w:rPr>
          <w:sz w:val="22"/>
          <w:szCs w:val="22"/>
        </w:rPr>
      </w:pPr>
      <w:r>
        <w:rPr>
          <w:noProof/>
          <w:sz w:val="22"/>
          <w:szCs w:val="22"/>
        </w:rPr>
        <w:drawing>
          <wp:inline distT="0" distB="0" distL="0" distR="0">
            <wp:extent cx="2028825" cy="1314450"/>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l="-41" t="-320" r="-41" b="-320"/>
                    <a:stretch>
                      <a:fillRect/>
                    </a:stretch>
                  </pic:blipFill>
                  <pic:spPr bwMode="auto">
                    <a:xfrm>
                      <a:off x="0" y="0"/>
                      <a:ext cx="2028825" cy="1314450"/>
                    </a:xfrm>
                    <a:prstGeom prst="rect">
                      <a:avLst/>
                    </a:prstGeom>
                    <a:noFill/>
                    <a:ln w="9525">
                      <a:noFill/>
                      <a:miter lim="800000"/>
                      <a:headEnd/>
                      <a:tailEnd/>
                    </a:ln>
                  </pic:spPr>
                </pic:pic>
              </a:graphicData>
            </a:graphic>
          </wp:inline>
        </w:drawing>
      </w:r>
    </w:p>
    <w:p w:rsidR="00CC16BF" w:rsidRDefault="00CC16BF">
      <w:pPr>
        <w:tabs>
          <w:tab w:val="left" w:pos="-720"/>
          <w:tab w:val="left" w:pos="0"/>
          <w:tab w:val="left" w:pos="541"/>
          <w:tab w:val="left" w:pos="1440"/>
        </w:tabs>
        <w:ind w:firstLine="1440"/>
        <w:rPr>
          <w:rFonts w:cs="Shruti"/>
          <w:sz w:val="22"/>
          <w:szCs w:val="22"/>
        </w:rPr>
      </w:pPr>
      <w:r>
        <w:rPr>
          <w:rFonts w:cs="Shruti"/>
          <w:sz w:val="22"/>
          <w:szCs w:val="22"/>
        </w:rPr>
        <w:t>Kelly Self and Diann Kellison</w:t>
      </w:r>
    </w:p>
    <w:p w:rsidR="00CC16BF" w:rsidRDefault="00CC16BF">
      <w:pPr>
        <w:tabs>
          <w:tab w:val="left" w:pos="-720"/>
          <w:tab w:val="left" w:pos="0"/>
          <w:tab w:val="left" w:pos="541"/>
          <w:tab w:val="left" w:pos="1440"/>
        </w:tabs>
        <w:ind w:firstLine="1440"/>
        <w:rPr>
          <w:rFonts w:cs="Shruti"/>
          <w:sz w:val="22"/>
          <w:szCs w:val="22"/>
        </w:rPr>
        <w:sectPr w:rsidR="00CC16BF">
          <w:type w:val="continuous"/>
          <w:pgSz w:w="12240" w:h="15840"/>
          <w:pgMar w:top="1170" w:right="988" w:bottom="1140" w:left="988" w:header="1170" w:footer="1140" w:gutter="0"/>
          <w:cols w:num="2" w:space="720" w:equalWidth="0">
            <w:col w:w="5041" w:space="360"/>
            <w:col w:w="4948"/>
          </w:cols>
          <w:noEndnote/>
        </w:sectPr>
      </w:pPr>
    </w:p>
    <w:p w:rsidR="00CC16BF" w:rsidRDefault="00CC16BF">
      <w:pPr>
        <w:tabs>
          <w:tab w:val="center" w:pos="5132"/>
        </w:tabs>
        <w:rPr>
          <w:rFonts w:cs="Shruti"/>
          <w:sz w:val="22"/>
          <w:szCs w:val="22"/>
        </w:rPr>
      </w:pPr>
      <w:r>
        <w:rPr>
          <w:rFonts w:cs="Shruti"/>
          <w:sz w:val="22"/>
          <w:szCs w:val="22"/>
        </w:rPr>
        <w:lastRenderedPageBreak/>
        <w:tab/>
      </w:r>
      <w:r>
        <w:rPr>
          <w:rFonts w:cs="Shruti"/>
          <w:b/>
          <w:bCs/>
          <w:sz w:val="34"/>
          <w:szCs w:val="34"/>
        </w:rPr>
        <w:t>Chrysalis #6 - “Lord of the Dance”</w:t>
      </w:r>
    </w:p>
    <w:p w:rsidR="00CC16BF" w:rsidRDefault="00CC16BF">
      <w:pPr>
        <w:tabs>
          <w:tab w:val="center" w:pos="5132"/>
        </w:tabs>
        <w:rPr>
          <w:rFonts w:cs="Shruti"/>
          <w:sz w:val="22"/>
          <w:szCs w:val="22"/>
        </w:rPr>
      </w:pPr>
      <w:r>
        <w:rPr>
          <w:rFonts w:cs="Shruti"/>
          <w:sz w:val="22"/>
          <w:szCs w:val="22"/>
        </w:rPr>
        <w:tab/>
      </w:r>
      <w:r>
        <w:rPr>
          <w:rFonts w:cs="Shruti"/>
          <w:sz w:val="30"/>
          <w:szCs w:val="30"/>
        </w:rPr>
        <w:t>Team Assignments</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Stephanie Carr</w:t>
      </w:r>
      <w:r>
        <w:rPr>
          <w:rFonts w:cs="Shruti"/>
          <w:sz w:val="22"/>
          <w:szCs w:val="22"/>
        </w:rPr>
        <w:tab/>
      </w:r>
      <w:r>
        <w:rPr>
          <w:rFonts w:cs="Shruti"/>
          <w:sz w:val="22"/>
          <w:szCs w:val="22"/>
        </w:rPr>
        <w:tab/>
        <w:t>ALD Friday</w:t>
      </w:r>
      <w:r>
        <w:rPr>
          <w:rFonts w:cs="Shruti"/>
          <w:sz w:val="22"/>
          <w:szCs w:val="22"/>
        </w:rPr>
        <w:tab/>
      </w:r>
      <w:r>
        <w:rPr>
          <w:rFonts w:cs="Shruti"/>
          <w:sz w:val="22"/>
          <w:szCs w:val="22"/>
        </w:rPr>
        <w:tab/>
      </w:r>
      <w:r>
        <w:rPr>
          <w:rFonts w:cs="Shruti"/>
          <w:sz w:val="22"/>
          <w:szCs w:val="22"/>
        </w:rPr>
        <w:tab/>
      </w:r>
      <w:r>
        <w:rPr>
          <w:rFonts w:cs="Shruti"/>
          <w:sz w:val="22"/>
          <w:szCs w:val="22"/>
        </w:rPr>
        <w:tab/>
        <w:t>Christian Growth Talk</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Laura Douglas</w:t>
      </w:r>
      <w:r>
        <w:rPr>
          <w:rFonts w:cs="Shruti"/>
          <w:sz w:val="22"/>
          <w:szCs w:val="22"/>
        </w:rPr>
        <w:tab/>
      </w:r>
      <w:r>
        <w:rPr>
          <w:rFonts w:cs="Shruti"/>
          <w:sz w:val="22"/>
          <w:szCs w:val="22"/>
        </w:rPr>
        <w:tab/>
        <w:t>ATL with Allyson</w:t>
      </w:r>
      <w:r>
        <w:rPr>
          <w:rFonts w:cs="Shruti"/>
          <w:sz w:val="22"/>
          <w:szCs w:val="22"/>
        </w:rPr>
        <w:tab/>
      </w:r>
      <w:r>
        <w:rPr>
          <w:rFonts w:cs="Shruti"/>
          <w:sz w:val="22"/>
          <w:szCs w:val="22"/>
        </w:rPr>
        <w:tab/>
      </w:r>
      <w:r>
        <w:rPr>
          <w:rFonts w:cs="Shruti"/>
          <w:sz w:val="22"/>
          <w:szCs w:val="22"/>
        </w:rPr>
        <w:tab/>
        <w:t>Faith Talk</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Christa Edsall</w:t>
      </w:r>
      <w:r>
        <w:rPr>
          <w:rFonts w:cs="Shruti"/>
          <w:sz w:val="22"/>
          <w:szCs w:val="22"/>
        </w:rPr>
        <w:tab/>
      </w:r>
      <w:r>
        <w:rPr>
          <w:rFonts w:cs="Shruti"/>
          <w:sz w:val="22"/>
          <w:szCs w:val="22"/>
        </w:rPr>
        <w:tab/>
        <w:t>Asst Cha Coordinator</w:t>
      </w:r>
      <w:r>
        <w:rPr>
          <w:rFonts w:cs="Shruti"/>
          <w:sz w:val="22"/>
          <w:szCs w:val="22"/>
        </w:rPr>
        <w:tab/>
      </w:r>
      <w:r>
        <w:rPr>
          <w:rFonts w:cs="Shruti"/>
          <w:sz w:val="22"/>
          <w:szCs w:val="22"/>
        </w:rPr>
        <w:tab/>
        <w:t>Prodigal Talk</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2880" w:hanging="2880"/>
        <w:rPr>
          <w:rFonts w:cs="Shruti"/>
          <w:sz w:val="22"/>
          <w:szCs w:val="22"/>
        </w:rPr>
      </w:pPr>
      <w:r>
        <w:rPr>
          <w:rFonts w:cs="Shruti"/>
          <w:sz w:val="22"/>
          <w:szCs w:val="22"/>
        </w:rPr>
        <w:t>Gena Edsall</w:t>
      </w:r>
      <w:r>
        <w:rPr>
          <w:rFonts w:cs="Shruti"/>
          <w:sz w:val="22"/>
          <w:szCs w:val="22"/>
        </w:rPr>
        <w:tab/>
      </w:r>
      <w:r>
        <w:rPr>
          <w:rFonts w:cs="Shruti"/>
          <w:sz w:val="22"/>
          <w:szCs w:val="22"/>
        </w:rPr>
        <w:tab/>
      </w:r>
      <w:r>
        <w:rPr>
          <w:rFonts w:cs="Shruti"/>
          <w:sz w:val="22"/>
          <w:szCs w:val="22"/>
        </w:rPr>
        <w:tab/>
        <w:t>ATL with Cary</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Diane Jackson</w:t>
      </w:r>
      <w:r>
        <w:rPr>
          <w:rFonts w:cs="Shruti"/>
          <w:sz w:val="22"/>
          <w:szCs w:val="22"/>
        </w:rPr>
        <w:tab/>
      </w:r>
      <w:r>
        <w:rPr>
          <w:rFonts w:cs="Shruti"/>
          <w:sz w:val="22"/>
          <w:szCs w:val="22"/>
        </w:rPr>
        <w:tab/>
        <w:t>Spiritual Director</w:t>
      </w:r>
      <w:r>
        <w:rPr>
          <w:rFonts w:cs="Shruti"/>
          <w:sz w:val="22"/>
          <w:szCs w:val="22"/>
        </w:rPr>
        <w:tab/>
      </w:r>
      <w:r>
        <w:rPr>
          <w:rFonts w:cs="Shruti"/>
          <w:sz w:val="22"/>
          <w:szCs w:val="22"/>
        </w:rPr>
        <w:tab/>
      </w:r>
      <w:r>
        <w:rPr>
          <w:rFonts w:cs="Shruti"/>
          <w:sz w:val="22"/>
          <w:szCs w:val="22"/>
        </w:rPr>
        <w:tab/>
        <w:t>God’s Designs &amp; Desires</w:t>
      </w:r>
    </w:p>
    <w:p w:rsidR="00CC16BF" w:rsidRDefault="00CC16BF">
      <w:pPr>
        <w:tabs>
          <w:tab w:val="left" w:pos="-720"/>
          <w:tab w:val="left" w:pos="0"/>
          <w:tab w:val="left" w:pos="541"/>
          <w:tab w:val="left" w:pos="1440"/>
        </w:tabs>
        <w:ind w:firstLine="6480"/>
        <w:rPr>
          <w:rFonts w:cs="Shruti"/>
          <w:sz w:val="22"/>
          <w:szCs w:val="22"/>
        </w:rPr>
      </w:pPr>
      <w:r>
        <w:rPr>
          <w:rFonts w:cs="Shruti"/>
          <w:sz w:val="22"/>
          <w:szCs w:val="22"/>
        </w:rPr>
        <w:t>Means of Grace</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Diann Kellison</w:t>
      </w:r>
      <w:r>
        <w:rPr>
          <w:rFonts w:cs="Shruti"/>
          <w:sz w:val="22"/>
          <w:szCs w:val="22"/>
        </w:rPr>
        <w:tab/>
      </w:r>
      <w:r>
        <w:rPr>
          <w:rFonts w:cs="Shruti"/>
          <w:sz w:val="22"/>
          <w:szCs w:val="22"/>
        </w:rPr>
        <w:tab/>
        <w:t>Adult WLD</w:t>
      </w:r>
      <w:r>
        <w:rPr>
          <w:rFonts w:cs="Shruti"/>
          <w:sz w:val="22"/>
          <w:szCs w:val="22"/>
        </w:rPr>
        <w:tab/>
      </w:r>
      <w:r>
        <w:rPr>
          <w:rFonts w:cs="Shruti"/>
          <w:sz w:val="22"/>
          <w:szCs w:val="22"/>
        </w:rPr>
        <w:tab/>
      </w:r>
      <w:r>
        <w:rPr>
          <w:rFonts w:cs="Shruti"/>
          <w:sz w:val="22"/>
          <w:szCs w:val="22"/>
        </w:rPr>
        <w:tab/>
      </w:r>
      <w:r>
        <w:rPr>
          <w:rFonts w:cs="Shruti"/>
          <w:sz w:val="22"/>
          <w:szCs w:val="22"/>
        </w:rPr>
        <w:tab/>
        <w:t>Priesthood of all Believers Talk</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Allyson Landweer</w:t>
      </w:r>
      <w:r>
        <w:rPr>
          <w:rFonts w:cs="Shruti"/>
          <w:sz w:val="22"/>
          <w:szCs w:val="22"/>
        </w:rPr>
        <w:tab/>
      </w:r>
      <w:r>
        <w:rPr>
          <w:rFonts w:cs="Shruti"/>
          <w:sz w:val="22"/>
          <w:szCs w:val="22"/>
        </w:rPr>
        <w:tab/>
        <w:t>TL with Laura</w:t>
      </w:r>
      <w:r>
        <w:rPr>
          <w:rFonts w:cs="Shruti"/>
          <w:sz w:val="22"/>
          <w:szCs w:val="22"/>
        </w:rPr>
        <w:tab/>
      </w:r>
      <w:r>
        <w:rPr>
          <w:rFonts w:cs="Shruti"/>
          <w:sz w:val="22"/>
          <w:szCs w:val="22"/>
        </w:rPr>
        <w:tab/>
      </w:r>
      <w:r>
        <w:rPr>
          <w:rFonts w:cs="Shruti"/>
          <w:sz w:val="22"/>
          <w:szCs w:val="22"/>
        </w:rPr>
        <w:tab/>
      </w:r>
      <w:r>
        <w:rPr>
          <w:rFonts w:cs="Shruti"/>
          <w:sz w:val="22"/>
          <w:szCs w:val="22"/>
        </w:rPr>
        <w:tab/>
        <w:t>Please Hear What I am Not Saying</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2880" w:hanging="2880"/>
        <w:rPr>
          <w:rFonts w:cs="Shruti"/>
          <w:sz w:val="22"/>
          <w:szCs w:val="22"/>
        </w:rPr>
      </w:pPr>
      <w:r>
        <w:rPr>
          <w:rFonts w:cs="Shruti"/>
          <w:sz w:val="22"/>
          <w:szCs w:val="22"/>
        </w:rPr>
        <w:t>Marilynn Landweer</w:t>
      </w:r>
      <w:r>
        <w:rPr>
          <w:rFonts w:cs="Shruti"/>
          <w:sz w:val="22"/>
          <w:szCs w:val="22"/>
        </w:rPr>
        <w:tab/>
      </w:r>
      <w:r>
        <w:rPr>
          <w:rFonts w:cs="Shruti"/>
          <w:sz w:val="22"/>
          <w:szCs w:val="22"/>
        </w:rPr>
        <w:tab/>
        <w:t>ATL with Christina</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Cindy Marcott</w:t>
      </w:r>
      <w:r>
        <w:rPr>
          <w:rFonts w:cs="Shruti"/>
          <w:sz w:val="22"/>
          <w:szCs w:val="22"/>
        </w:rPr>
        <w:tab/>
      </w:r>
      <w:r>
        <w:rPr>
          <w:rFonts w:cs="Shruti"/>
          <w:sz w:val="22"/>
          <w:szCs w:val="22"/>
        </w:rPr>
        <w:tab/>
        <w:t>Head Cha Coordinator</w:t>
      </w:r>
      <w:r>
        <w:rPr>
          <w:rFonts w:cs="Shruti"/>
          <w:sz w:val="22"/>
          <w:szCs w:val="22"/>
        </w:rPr>
        <w:tab/>
      </w:r>
      <w:r>
        <w:rPr>
          <w:rFonts w:cs="Shruti"/>
          <w:sz w:val="22"/>
          <w:szCs w:val="22"/>
        </w:rPr>
        <w:tab/>
        <w:t>Hope for the Flowers</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Erin Ruane</w:t>
      </w:r>
      <w:r>
        <w:rPr>
          <w:rFonts w:cs="Shruti"/>
          <w:sz w:val="22"/>
          <w:szCs w:val="22"/>
        </w:rPr>
        <w:tab/>
      </w:r>
      <w:r>
        <w:rPr>
          <w:rFonts w:cs="Shruti"/>
          <w:sz w:val="22"/>
          <w:szCs w:val="22"/>
        </w:rPr>
        <w:tab/>
      </w:r>
      <w:r>
        <w:rPr>
          <w:rFonts w:cs="Shruti"/>
          <w:sz w:val="22"/>
          <w:szCs w:val="22"/>
        </w:rPr>
        <w:tab/>
        <w:t>TL with Iva Laura</w:t>
      </w:r>
      <w:r>
        <w:rPr>
          <w:rFonts w:cs="Shruti"/>
          <w:sz w:val="22"/>
          <w:szCs w:val="22"/>
        </w:rPr>
        <w:tab/>
      </w:r>
      <w:r>
        <w:rPr>
          <w:rFonts w:cs="Shruti"/>
          <w:sz w:val="22"/>
          <w:szCs w:val="22"/>
        </w:rPr>
        <w:tab/>
      </w:r>
      <w:r>
        <w:rPr>
          <w:rFonts w:cs="Shruti"/>
          <w:sz w:val="22"/>
          <w:szCs w:val="22"/>
        </w:rPr>
        <w:tab/>
        <w:t>The Wall</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Doris Sanders</w:t>
      </w:r>
      <w:r>
        <w:rPr>
          <w:rFonts w:cs="Shruti"/>
          <w:sz w:val="22"/>
          <w:szCs w:val="22"/>
        </w:rPr>
        <w:tab/>
      </w:r>
      <w:r>
        <w:rPr>
          <w:rFonts w:cs="Shruti"/>
          <w:sz w:val="22"/>
          <w:szCs w:val="22"/>
        </w:rPr>
        <w:tab/>
        <w:t>Spiritual Counselor</w:t>
      </w:r>
      <w:r>
        <w:rPr>
          <w:rFonts w:cs="Shruti"/>
          <w:sz w:val="22"/>
          <w:szCs w:val="22"/>
        </w:rPr>
        <w:tab/>
      </w:r>
      <w:r>
        <w:rPr>
          <w:rFonts w:cs="Shruti"/>
          <w:sz w:val="22"/>
          <w:szCs w:val="22"/>
        </w:rPr>
        <w:tab/>
      </w:r>
      <w:r>
        <w:rPr>
          <w:rFonts w:cs="Shruti"/>
          <w:sz w:val="22"/>
          <w:szCs w:val="22"/>
        </w:rPr>
        <w:tab/>
        <w:t>Marriage Talk</w:t>
      </w:r>
    </w:p>
    <w:p w:rsidR="00CC16BF" w:rsidRDefault="00CC16BF">
      <w:pPr>
        <w:tabs>
          <w:tab w:val="left" w:pos="-720"/>
          <w:tab w:val="left" w:pos="0"/>
          <w:tab w:val="left" w:pos="541"/>
          <w:tab w:val="left" w:pos="1440"/>
        </w:tabs>
        <w:ind w:firstLine="6480"/>
        <w:rPr>
          <w:rFonts w:cs="Shruti"/>
          <w:sz w:val="22"/>
          <w:szCs w:val="22"/>
        </w:rPr>
      </w:pPr>
      <w:r>
        <w:rPr>
          <w:rFonts w:cs="Shruti"/>
          <w:sz w:val="22"/>
          <w:szCs w:val="22"/>
        </w:rPr>
        <w:t>God Empowers</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Kel Seiden</w:t>
      </w:r>
      <w:r>
        <w:rPr>
          <w:rFonts w:cs="Shruti"/>
          <w:sz w:val="22"/>
          <w:szCs w:val="22"/>
        </w:rPr>
        <w:tab/>
      </w:r>
      <w:r>
        <w:rPr>
          <w:rFonts w:cs="Shruti"/>
          <w:sz w:val="22"/>
          <w:szCs w:val="22"/>
        </w:rPr>
        <w:tab/>
      </w:r>
      <w:r>
        <w:rPr>
          <w:rFonts w:cs="Shruti"/>
          <w:sz w:val="22"/>
          <w:szCs w:val="22"/>
        </w:rPr>
        <w:tab/>
        <w:t>ALD Thursday &amp; Saturday</w:t>
      </w:r>
      <w:r>
        <w:rPr>
          <w:rFonts w:cs="Shruti"/>
          <w:sz w:val="22"/>
          <w:szCs w:val="22"/>
        </w:rPr>
        <w:tab/>
      </w:r>
      <w:r>
        <w:rPr>
          <w:rFonts w:cs="Shruti"/>
          <w:sz w:val="22"/>
          <w:szCs w:val="22"/>
        </w:rPr>
        <w:tab/>
        <w:t>Single Life Talk</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Cary Self</w:t>
      </w:r>
      <w:r>
        <w:rPr>
          <w:rFonts w:cs="Shruti"/>
          <w:sz w:val="22"/>
          <w:szCs w:val="22"/>
        </w:rPr>
        <w:tab/>
      </w:r>
      <w:r>
        <w:rPr>
          <w:rFonts w:cs="Shruti"/>
          <w:sz w:val="22"/>
          <w:szCs w:val="22"/>
        </w:rPr>
        <w:tab/>
      </w:r>
      <w:r>
        <w:rPr>
          <w:rFonts w:cs="Shruti"/>
          <w:sz w:val="22"/>
          <w:szCs w:val="22"/>
        </w:rPr>
        <w:tab/>
        <w:t>TL with Gena</w:t>
      </w:r>
      <w:r>
        <w:rPr>
          <w:rFonts w:cs="Shruti"/>
          <w:sz w:val="22"/>
          <w:szCs w:val="22"/>
        </w:rPr>
        <w:tab/>
      </w:r>
      <w:r>
        <w:rPr>
          <w:rFonts w:cs="Shruti"/>
          <w:sz w:val="22"/>
          <w:szCs w:val="22"/>
        </w:rPr>
        <w:tab/>
      </w:r>
      <w:r>
        <w:rPr>
          <w:rFonts w:cs="Shruti"/>
          <w:sz w:val="22"/>
          <w:szCs w:val="22"/>
        </w:rPr>
        <w:tab/>
      </w:r>
      <w:r>
        <w:rPr>
          <w:rFonts w:cs="Shruti"/>
          <w:sz w:val="22"/>
          <w:szCs w:val="22"/>
        </w:rPr>
        <w:tab/>
        <w:t>Christian Action Talk</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Iva Laura Self</w:t>
      </w:r>
      <w:r>
        <w:rPr>
          <w:rFonts w:cs="Shruti"/>
          <w:sz w:val="22"/>
          <w:szCs w:val="22"/>
        </w:rPr>
        <w:tab/>
      </w:r>
      <w:r>
        <w:rPr>
          <w:rFonts w:cs="Shruti"/>
          <w:sz w:val="22"/>
          <w:szCs w:val="22"/>
        </w:rPr>
        <w:tab/>
        <w:t>ATL with Erin</w:t>
      </w:r>
      <w:r>
        <w:rPr>
          <w:rFonts w:cs="Shruti"/>
          <w:sz w:val="22"/>
          <w:szCs w:val="22"/>
        </w:rPr>
        <w:tab/>
      </w:r>
      <w:r>
        <w:rPr>
          <w:rFonts w:cs="Shruti"/>
          <w:sz w:val="22"/>
          <w:szCs w:val="22"/>
        </w:rPr>
        <w:tab/>
      </w:r>
      <w:r>
        <w:rPr>
          <w:rFonts w:cs="Shruti"/>
          <w:sz w:val="22"/>
          <w:szCs w:val="22"/>
        </w:rPr>
        <w:tab/>
      </w:r>
      <w:r>
        <w:rPr>
          <w:rFonts w:cs="Shruti"/>
          <w:sz w:val="22"/>
          <w:szCs w:val="22"/>
        </w:rPr>
        <w:tab/>
        <w:t>Communication Talk</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Kelly Self</w:t>
      </w:r>
      <w:r>
        <w:rPr>
          <w:rFonts w:cs="Shruti"/>
          <w:sz w:val="22"/>
          <w:szCs w:val="22"/>
        </w:rPr>
        <w:tab/>
      </w:r>
      <w:r>
        <w:rPr>
          <w:rFonts w:cs="Shruti"/>
          <w:sz w:val="22"/>
          <w:szCs w:val="22"/>
        </w:rPr>
        <w:tab/>
      </w:r>
      <w:r>
        <w:rPr>
          <w:rFonts w:cs="Shruti"/>
          <w:sz w:val="22"/>
          <w:szCs w:val="22"/>
        </w:rPr>
        <w:tab/>
        <w:t>Youth WLD</w:t>
      </w:r>
      <w:r>
        <w:rPr>
          <w:rFonts w:cs="Shruti"/>
          <w:sz w:val="22"/>
          <w:szCs w:val="22"/>
        </w:rPr>
        <w:tab/>
      </w:r>
      <w:r>
        <w:rPr>
          <w:rFonts w:cs="Shruti"/>
          <w:sz w:val="22"/>
          <w:szCs w:val="22"/>
        </w:rPr>
        <w:tab/>
      </w:r>
      <w:r>
        <w:rPr>
          <w:rFonts w:cs="Shruti"/>
          <w:sz w:val="22"/>
          <w:szCs w:val="22"/>
        </w:rPr>
        <w:tab/>
      </w:r>
      <w:r>
        <w:rPr>
          <w:rFonts w:cs="Shruti"/>
          <w:sz w:val="22"/>
          <w:szCs w:val="22"/>
        </w:rPr>
        <w:tab/>
        <w:t>Next Steps Talk</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Christina Taylor</w:t>
      </w:r>
      <w:r>
        <w:rPr>
          <w:rFonts w:cs="Shruti"/>
          <w:sz w:val="22"/>
          <w:szCs w:val="22"/>
        </w:rPr>
        <w:tab/>
      </w:r>
      <w:r>
        <w:rPr>
          <w:rFonts w:cs="Shruti"/>
          <w:sz w:val="22"/>
          <w:szCs w:val="22"/>
        </w:rPr>
        <w:tab/>
        <w:t>TL with Marilynn</w:t>
      </w:r>
      <w:r>
        <w:rPr>
          <w:rFonts w:cs="Shruti"/>
          <w:sz w:val="22"/>
          <w:szCs w:val="22"/>
        </w:rPr>
        <w:tab/>
      </w:r>
      <w:r>
        <w:rPr>
          <w:rFonts w:cs="Shruti"/>
          <w:sz w:val="22"/>
          <w:szCs w:val="22"/>
        </w:rPr>
        <w:tab/>
      </w:r>
      <w:r>
        <w:rPr>
          <w:rFonts w:cs="Shruti"/>
          <w:sz w:val="22"/>
          <w:szCs w:val="22"/>
        </w:rPr>
        <w:tab/>
        <w:t>Ideals Talk</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6480" w:hanging="6480"/>
        <w:rPr>
          <w:rFonts w:cs="Shruti"/>
          <w:sz w:val="22"/>
          <w:szCs w:val="22"/>
        </w:rPr>
      </w:pPr>
      <w:r>
        <w:rPr>
          <w:rFonts w:cs="Shruti"/>
          <w:sz w:val="22"/>
          <w:szCs w:val="22"/>
        </w:rPr>
        <w:t>Jennifer Tolbert</w:t>
      </w:r>
      <w:r>
        <w:rPr>
          <w:rFonts w:cs="Shruti"/>
          <w:sz w:val="22"/>
          <w:szCs w:val="22"/>
        </w:rPr>
        <w:tab/>
      </w:r>
      <w:r>
        <w:rPr>
          <w:rFonts w:cs="Shruti"/>
          <w:sz w:val="22"/>
          <w:szCs w:val="22"/>
        </w:rPr>
        <w:tab/>
        <w:t>Spiritual Counselor</w:t>
      </w:r>
      <w:r>
        <w:rPr>
          <w:rFonts w:cs="Shruti"/>
          <w:sz w:val="22"/>
          <w:szCs w:val="22"/>
        </w:rPr>
        <w:tab/>
      </w:r>
      <w:r>
        <w:rPr>
          <w:rFonts w:cs="Shruti"/>
          <w:sz w:val="22"/>
          <w:szCs w:val="22"/>
        </w:rPr>
        <w:tab/>
      </w:r>
      <w:r>
        <w:rPr>
          <w:rFonts w:cs="Shruti"/>
          <w:sz w:val="22"/>
          <w:szCs w:val="22"/>
        </w:rPr>
        <w:tab/>
        <w:t>God Denied, God Accepted</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2880" w:hanging="2880"/>
        <w:rPr>
          <w:rFonts w:cs="Shruti"/>
          <w:sz w:val="22"/>
          <w:szCs w:val="22"/>
        </w:rPr>
      </w:pPr>
      <w:r>
        <w:rPr>
          <w:rFonts w:cs="Shruti"/>
          <w:sz w:val="22"/>
          <w:szCs w:val="22"/>
        </w:rPr>
        <w:t>Debbie Wasilius</w:t>
      </w:r>
      <w:r>
        <w:rPr>
          <w:rFonts w:cs="Shruti"/>
          <w:sz w:val="22"/>
          <w:szCs w:val="22"/>
        </w:rPr>
        <w:tab/>
      </w:r>
      <w:r>
        <w:rPr>
          <w:rFonts w:cs="Shruti"/>
          <w:sz w:val="22"/>
          <w:szCs w:val="22"/>
        </w:rPr>
        <w:tab/>
        <w:t>Music Director</w:t>
      </w:r>
    </w:p>
    <w:p w:rsidR="00CC16BF" w:rsidRDefault="00CC16BF">
      <w:pPr>
        <w:tabs>
          <w:tab w:val="left" w:pos="-720"/>
          <w:tab w:val="left" w:pos="0"/>
          <w:tab w:val="left" w:pos="541"/>
          <w:tab w:val="left" w:pos="1440"/>
        </w:tabs>
        <w:rPr>
          <w:rFonts w:cs="Shruti"/>
          <w:sz w:val="22"/>
          <w:szCs w:val="22"/>
        </w:rPr>
      </w:pPr>
    </w:p>
    <w:p w:rsidR="00CC16BF" w:rsidRDefault="00CC16BF">
      <w:pPr>
        <w:tabs>
          <w:tab w:val="left" w:pos="-720"/>
          <w:tab w:val="left" w:pos="0"/>
          <w:tab w:val="left" w:pos="541"/>
          <w:tab w:val="left" w:pos="1440"/>
        </w:tabs>
        <w:ind w:left="2880" w:hanging="2880"/>
        <w:rPr>
          <w:rFonts w:cs="Shruti"/>
          <w:sz w:val="22"/>
          <w:szCs w:val="22"/>
        </w:rPr>
      </w:pPr>
      <w:r>
        <w:rPr>
          <w:rFonts w:cs="Shruti"/>
          <w:sz w:val="22"/>
          <w:szCs w:val="22"/>
        </w:rPr>
        <w:t>Melanie Williams</w:t>
      </w:r>
      <w:r>
        <w:rPr>
          <w:rFonts w:cs="Shruti"/>
          <w:sz w:val="22"/>
          <w:szCs w:val="22"/>
        </w:rPr>
        <w:tab/>
      </w:r>
      <w:r>
        <w:rPr>
          <w:rFonts w:cs="Shruti"/>
          <w:sz w:val="22"/>
          <w:szCs w:val="22"/>
        </w:rPr>
        <w:tab/>
        <w:t>ALD Sunday</w:t>
      </w:r>
    </w:p>
    <w:sectPr w:rsidR="00CC16BF" w:rsidSect="00CC16BF">
      <w:headerReference w:type="default" r:id="rId15"/>
      <w:pgSz w:w="12240" w:h="15840"/>
      <w:pgMar w:top="1170" w:right="988" w:bottom="1140" w:left="988" w:header="1170" w:footer="114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7833" w:rsidRDefault="00257833" w:rsidP="00CC16BF">
      <w:r>
        <w:separator/>
      </w:r>
    </w:p>
  </w:endnote>
  <w:endnote w:type="continuationSeparator" w:id="0">
    <w:p w:rsidR="00257833" w:rsidRDefault="00257833" w:rsidP="00CC16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hruti">
    <w:panose1 w:val="02000500000000000000"/>
    <w:charset w:val="00"/>
    <w:family w:val="auto"/>
    <w:pitch w:val="variable"/>
    <w:sig w:usb0="00040003" w:usb1="00000000" w:usb2="00000000" w:usb3="00000000" w:csb0="00000001" w:csb1="00000000"/>
  </w:font>
  <w:font w:name="Tw Cen MT Condensed Extra Bold">
    <w:panose1 w:val="020B0803020000000004"/>
    <w:charset w:val="00"/>
    <w:family w:val="swiss"/>
    <w:pitch w:val="variable"/>
    <w:sig w:usb0="00000007" w:usb1="00000000" w:usb2="00000000" w:usb3="00000000" w:csb0="00000003" w:csb1="00000000"/>
  </w:font>
  <w:font w:name="GeoSlab703 Lt BT">
    <w:panose1 w:val="02060403020205020403"/>
    <w:charset w:val="00"/>
    <w:family w:val="roman"/>
    <w:pitch w:val="variable"/>
    <w:sig w:usb0="00000087" w:usb1="00000000" w:usb2="00000000" w:usb3="00000000" w:csb0="0000001B" w:csb1="00000000"/>
  </w:font>
  <w:font w:name="Comic Sans MS">
    <w:panose1 w:val="030F0702030302020204"/>
    <w:charset w:val="00"/>
    <w:family w:val="script"/>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Rage Italic">
    <w:panose1 w:val="03070502040507070304"/>
    <w:charset w:val="00"/>
    <w:family w:val="script"/>
    <w:pitch w:val="variable"/>
    <w:sig w:usb0="00000003" w:usb1="00000000" w:usb2="00000000" w:usb3="00000000" w:csb0="00000001" w:csb1="00000000"/>
  </w:font>
  <w:font w:name="Modern">
    <w:panose1 w:val="00000000000000000000"/>
    <w:charset w:val="FF"/>
    <w:family w:val="roman"/>
    <w:notTrueType/>
    <w:pitch w:val="default"/>
    <w:sig w:usb0="00000003"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7833" w:rsidRDefault="00257833" w:rsidP="00CC16BF">
      <w:r>
        <w:separator/>
      </w:r>
    </w:p>
  </w:footnote>
  <w:footnote w:type="continuationSeparator" w:id="0">
    <w:p w:rsidR="00257833" w:rsidRDefault="00257833" w:rsidP="00CC16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16BF" w:rsidRDefault="00CC16BF">
    <w:pPr>
      <w:pStyle w:val="DateLine"/>
      <w:tabs>
        <w:tab w:val="right" w:pos="10264"/>
      </w:tabs>
      <w:rPr>
        <w:rFonts w:ascii="Tw Cen MT Condensed Extra Bold" w:hAnsi="Tw Cen MT Condensed Extra Bold" w:cs="Tw Cen MT Condensed Extra Bold"/>
        <w:b/>
        <w:bCs/>
        <w:sz w:val="20"/>
        <w:szCs w:val="20"/>
      </w:rPr>
    </w:pPr>
    <w:r>
      <w:rPr>
        <w:rFonts w:cs="Shruti"/>
        <w:sz w:val="20"/>
        <w:szCs w:val="20"/>
      </w:rPr>
      <w:fldChar w:fldCharType="begin"/>
    </w:r>
    <w:r>
      <w:rPr>
        <w:rFonts w:cs="Shruti"/>
        <w:sz w:val="20"/>
        <w:szCs w:val="20"/>
      </w:rPr>
      <w:instrText xml:space="preserve">PAGE </w:instrText>
    </w:r>
    <w:r w:rsidR="00531084">
      <w:rPr>
        <w:rFonts w:cs="Shruti"/>
        <w:sz w:val="20"/>
        <w:szCs w:val="20"/>
      </w:rPr>
      <w:fldChar w:fldCharType="separate"/>
    </w:r>
    <w:r w:rsidR="00531084">
      <w:rPr>
        <w:rFonts w:cs="Shruti"/>
        <w:noProof/>
        <w:sz w:val="20"/>
        <w:szCs w:val="20"/>
      </w:rPr>
      <w:t>8</w:t>
    </w:r>
    <w:r>
      <w:rPr>
        <w:rFonts w:cs="Shruti"/>
        <w:sz w:val="20"/>
        <w:szCs w:val="20"/>
      </w:rPr>
      <w:fldChar w:fldCharType="end"/>
    </w:r>
    <w:r>
      <w:rPr>
        <w:rFonts w:cs="Shruti"/>
        <w:sz w:val="20"/>
        <w:szCs w:val="20"/>
      </w:rPr>
      <w:t xml:space="preserve"> </w:t>
    </w:r>
    <w:r>
      <w:rPr>
        <w:rFonts w:ascii="Tw Cen MT Condensed Extra Bold" w:hAnsi="Tw Cen MT Condensed Extra Bold" w:cs="Tw Cen MT Condensed Extra Bold"/>
        <w:b/>
        <w:bCs/>
        <w:sz w:val="20"/>
        <w:szCs w:val="20"/>
      </w:rPr>
      <w:t>The Upper Room Emmaus</w:t>
    </w:r>
    <w:r>
      <w:rPr>
        <w:rFonts w:ascii="Tw Cen MT Condensed Extra Bold" w:hAnsi="Tw Cen MT Condensed Extra Bold" w:cs="Tw Cen MT Condensed Extra Bold"/>
        <w:b/>
        <w:bCs/>
        <w:sz w:val="20"/>
        <w:szCs w:val="20"/>
      </w:rPr>
      <w:tab/>
      <w:t>June 1997</w:t>
    </w:r>
  </w:p>
  <w:p w:rsidR="00CC16BF" w:rsidRDefault="00CC16BF">
    <w:pPr>
      <w:spacing w:line="150" w:lineRule="exact"/>
      <w:rPr>
        <w:rFonts w:ascii="Tw Cen MT Condensed Extra Bold" w:hAnsi="Tw Cen MT Condensed Extra Bold" w:cs="Tw Cen MT Condensed Extra Bold"/>
        <w:b/>
        <w:bCs/>
        <w:sz w:val="20"/>
        <w:szCs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16BF" w:rsidRDefault="00CC16BF">
    <w:pPr>
      <w:pStyle w:val="DateLine"/>
      <w:tabs>
        <w:tab w:val="right" w:pos="10264"/>
      </w:tabs>
      <w:rPr>
        <w:rFonts w:ascii="Tw Cen MT Condensed Extra Bold" w:hAnsi="Tw Cen MT Condensed Extra Bold" w:cs="Tw Cen MT Condensed Extra Bold"/>
        <w:b/>
        <w:bCs/>
        <w:sz w:val="20"/>
        <w:szCs w:val="20"/>
      </w:rPr>
    </w:pPr>
    <w:r>
      <w:rPr>
        <w:rFonts w:cs="Shruti"/>
        <w:sz w:val="20"/>
        <w:szCs w:val="20"/>
      </w:rPr>
      <w:fldChar w:fldCharType="begin"/>
    </w:r>
    <w:r>
      <w:rPr>
        <w:rFonts w:cs="Shruti"/>
        <w:sz w:val="20"/>
        <w:szCs w:val="20"/>
      </w:rPr>
      <w:instrText xml:space="preserve">PAGE </w:instrText>
    </w:r>
    <w:r w:rsidR="00531084">
      <w:rPr>
        <w:rFonts w:cs="Shruti"/>
        <w:sz w:val="20"/>
        <w:szCs w:val="20"/>
      </w:rPr>
      <w:fldChar w:fldCharType="separate"/>
    </w:r>
    <w:r w:rsidR="00531084">
      <w:rPr>
        <w:rFonts w:cs="Shruti"/>
        <w:noProof/>
        <w:sz w:val="20"/>
        <w:szCs w:val="20"/>
      </w:rPr>
      <w:t>9</w:t>
    </w:r>
    <w:r>
      <w:rPr>
        <w:rFonts w:cs="Shruti"/>
        <w:sz w:val="20"/>
        <w:szCs w:val="20"/>
      </w:rPr>
      <w:fldChar w:fldCharType="end"/>
    </w:r>
    <w:r>
      <w:rPr>
        <w:rFonts w:cs="Shruti"/>
        <w:sz w:val="20"/>
        <w:szCs w:val="20"/>
      </w:rPr>
      <w:t xml:space="preserve"> </w:t>
    </w:r>
    <w:bookmarkStart w:id="2" w:name="a6"/>
    <w:bookmarkEnd w:id="2"/>
    <w:r>
      <w:rPr>
        <w:rFonts w:ascii="Tw Cen MT Condensed Extra Bold" w:hAnsi="Tw Cen MT Condensed Extra Bold" w:cs="Tw Cen MT Condensed Extra Bold"/>
        <w:b/>
        <w:bCs/>
        <w:sz w:val="20"/>
        <w:szCs w:val="20"/>
      </w:rPr>
      <w:t>The Upper Room Emmaus</w:t>
    </w:r>
    <w:r>
      <w:rPr>
        <w:rFonts w:ascii="Tw Cen MT Condensed Extra Bold" w:hAnsi="Tw Cen MT Condensed Extra Bold" w:cs="Tw Cen MT Condensed Extra Bold"/>
        <w:b/>
        <w:bCs/>
        <w:sz w:val="20"/>
        <w:szCs w:val="20"/>
      </w:rPr>
      <w:tab/>
      <w:t>June 1997</w:t>
    </w:r>
  </w:p>
  <w:p w:rsidR="00CC16BF" w:rsidRDefault="00CC16BF">
    <w:pPr>
      <w:spacing w:line="120" w:lineRule="exact"/>
      <w:rPr>
        <w:rFonts w:ascii="Tw Cen MT Condensed Extra Bold" w:hAnsi="Tw Cen MT Condensed Extra Bold" w:cs="Tw Cen MT Condensed Extra Bold"/>
        <w:b/>
        <w:bCs/>
        <w:sz w:val="20"/>
        <w:szCs w:val="2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C16BF"/>
    <w:rsid w:val="00257833"/>
    <w:rsid w:val="00531084"/>
    <w:rsid w:val="00CC16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Shruti" w:hAnsi="Shrut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customStyle="1" w:styleId="DateLine">
    <w:name w:val="DateLine"/>
    <w:basedOn w:val="Normal"/>
    <w:uiPriority w:val="99"/>
  </w:style>
  <w:style w:type="paragraph" w:customStyle="1" w:styleId="Section">
    <w:name w:val="Section"/>
    <w:basedOn w:val="Normal"/>
    <w:uiPriority w:val="99"/>
    <w:rPr>
      <w:rFonts w:ascii="Tw Cen MT Condensed Extra Bold" w:hAnsi="Tw Cen MT Condensed Extra Bold" w:cs="Tw Cen MT Condensed Extra Bold"/>
      <w:b/>
      <w:bCs/>
      <w:sz w:val="40"/>
      <w:szCs w:val="4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header" Target="header2.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2518</Words>
  <Characters>14354</Characters>
  <Application>Microsoft Office Word</Application>
  <DocSecurity>0</DocSecurity>
  <Lines>119</Lines>
  <Paragraphs>33</Paragraphs>
  <ScaleCrop>false</ScaleCrop>
  <Company/>
  <LinksUpToDate>false</LinksUpToDate>
  <CharactersWithSpaces>16839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Warne</dc:creator>
  <cp:keywords/>
  <dc:description/>
  <cp:lastModifiedBy>Dennis Warne</cp:lastModifiedBy>
  <cp:revision>2</cp:revision>
  <dcterms:created xsi:type="dcterms:W3CDTF">2009-08-02T20:29:00Z</dcterms:created>
  <dcterms:modified xsi:type="dcterms:W3CDTF">2009-08-02T20:29:00Z</dcterms:modified>
</cp:coreProperties>
</file>